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E2C" w:rsidRPr="00A36E2C" w:rsidRDefault="00A36E2C" w:rsidP="00A36E2C">
      <w:r w:rsidRPr="00A36E2C">
        <w:t>Ogłoszenie nr 599836-N-2018 z dnia 2018-08-06 r. </w:t>
      </w:r>
      <w:r w:rsidRPr="00A36E2C">
        <w:br/>
      </w:r>
    </w:p>
    <w:p w:rsidR="00A36E2C" w:rsidRPr="00A36E2C" w:rsidRDefault="00A36E2C" w:rsidP="00A36E2C">
      <w:pPr>
        <w:rPr>
          <w:b/>
          <w:bCs/>
        </w:rPr>
      </w:pPr>
      <w:r w:rsidRPr="00A36E2C">
        <w:rPr>
          <w:b/>
          <w:bCs/>
        </w:rPr>
        <w:t>Zespół Szkół w Różanie: Modernizacja kotłowni w budynku Praktycznej Nauki Zawodu przy Zespole Szkół w Różanie</w:t>
      </w:r>
      <w:r w:rsidRPr="00A36E2C">
        <w:rPr>
          <w:b/>
          <w:bCs/>
        </w:rPr>
        <w:br/>
        <w:t>OGŁOSZENIE O ZAMÓWIENIU - Roboty budowlane</w:t>
      </w:r>
    </w:p>
    <w:p w:rsidR="00A36E2C" w:rsidRPr="00A36E2C" w:rsidRDefault="00A36E2C" w:rsidP="00A36E2C">
      <w:r w:rsidRPr="00A36E2C">
        <w:rPr>
          <w:b/>
          <w:bCs/>
        </w:rPr>
        <w:t>Zamieszczanie ogłoszenia:</w:t>
      </w:r>
      <w:r w:rsidRPr="00A36E2C">
        <w:t> Zamieszczanie obowiązkowe</w:t>
      </w:r>
    </w:p>
    <w:p w:rsidR="00A36E2C" w:rsidRPr="00A36E2C" w:rsidRDefault="00A36E2C" w:rsidP="00A36E2C">
      <w:r w:rsidRPr="00A36E2C">
        <w:rPr>
          <w:b/>
          <w:bCs/>
        </w:rPr>
        <w:t>Ogłoszenie dotyczy:</w:t>
      </w:r>
      <w:r w:rsidRPr="00A36E2C">
        <w:t> Zamówienia publicznego</w:t>
      </w:r>
    </w:p>
    <w:p w:rsidR="00A36E2C" w:rsidRPr="00A36E2C" w:rsidRDefault="00A36E2C" w:rsidP="00A36E2C">
      <w:r w:rsidRPr="00A36E2C">
        <w:rPr>
          <w:b/>
          <w:bCs/>
        </w:rPr>
        <w:t>Zamówienie dotyczy projektu lub programu współfinansowanego ze środków Unii Europejskiej </w:t>
      </w:r>
    </w:p>
    <w:p w:rsidR="00A36E2C" w:rsidRPr="00A36E2C" w:rsidRDefault="00A36E2C" w:rsidP="00A36E2C">
      <w:r w:rsidRPr="00A36E2C">
        <w:t>Nie</w:t>
      </w:r>
    </w:p>
    <w:p w:rsidR="00A36E2C" w:rsidRPr="00A36E2C" w:rsidRDefault="00A36E2C" w:rsidP="00A36E2C">
      <w:r w:rsidRPr="00A36E2C">
        <w:br/>
      </w:r>
      <w:r w:rsidRPr="00A36E2C">
        <w:rPr>
          <w:b/>
          <w:bCs/>
        </w:rPr>
        <w:t>Nazwa projektu lub programu</w:t>
      </w:r>
      <w:r w:rsidRPr="00A36E2C">
        <w:t> </w:t>
      </w:r>
      <w:r w:rsidRPr="00A36E2C">
        <w:br/>
      </w:r>
    </w:p>
    <w:p w:rsidR="00A36E2C" w:rsidRPr="00A36E2C" w:rsidRDefault="00A36E2C" w:rsidP="00A36E2C">
      <w:r w:rsidRPr="00A36E2C">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36E2C" w:rsidRPr="00A36E2C" w:rsidRDefault="00A36E2C" w:rsidP="00A36E2C">
      <w:r w:rsidRPr="00A36E2C">
        <w:t>Nie</w:t>
      </w:r>
    </w:p>
    <w:p w:rsidR="00A36E2C" w:rsidRPr="00A36E2C" w:rsidRDefault="00A36E2C" w:rsidP="00A36E2C">
      <w:r w:rsidRPr="00A36E2C">
        <w:br/>
        <w:t>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A36E2C">
        <w:br/>
      </w:r>
    </w:p>
    <w:p w:rsidR="00A36E2C" w:rsidRPr="00A36E2C" w:rsidRDefault="00A36E2C" w:rsidP="00A36E2C">
      <w:pPr>
        <w:rPr>
          <w:b/>
          <w:bCs/>
        </w:rPr>
      </w:pPr>
      <w:r w:rsidRPr="00A36E2C">
        <w:rPr>
          <w:b/>
          <w:bCs/>
          <w:u w:val="single"/>
        </w:rPr>
        <w:t>SEKCJA I: ZAMAWIAJĄCY</w:t>
      </w:r>
    </w:p>
    <w:p w:rsidR="00A36E2C" w:rsidRPr="00A36E2C" w:rsidRDefault="00A36E2C" w:rsidP="00A36E2C">
      <w:r w:rsidRPr="00A36E2C">
        <w:rPr>
          <w:b/>
          <w:bCs/>
        </w:rPr>
        <w:t>Postępowanie przeprowadza centralny zamawiający </w:t>
      </w:r>
    </w:p>
    <w:p w:rsidR="00A36E2C" w:rsidRPr="00A36E2C" w:rsidRDefault="00A36E2C" w:rsidP="00A36E2C">
      <w:r w:rsidRPr="00A36E2C">
        <w:t>Nie</w:t>
      </w:r>
    </w:p>
    <w:p w:rsidR="00A36E2C" w:rsidRPr="00A36E2C" w:rsidRDefault="00A36E2C" w:rsidP="00A36E2C">
      <w:r w:rsidRPr="00A36E2C">
        <w:rPr>
          <w:b/>
          <w:bCs/>
        </w:rPr>
        <w:t>Postępowanie przeprowadza podmiot, któremu zamawiający powierzył/powierzyli przeprowadzenie postępowania </w:t>
      </w:r>
    </w:p>
    <w:p w:rsidR="00A36E2C" w:rsidRPr="00A36E2C" w:rsidRDefault="00A36E2C" w:rsidP="00A36E2C">
      <w:r w:rsidRPr="00A36E2C">
        <w:t>Nie</w:t>
      </w:r>
    </w:p>
    <w:p w:rsidR="00A36E2C" w:rsidRPr="00A36E2C" w:rsidRDefault="00A36E2C" w:rsidP="00A36E2C">
      <w:r w:rsidRPr="00A36E2C">
        <w:rPr>
          <w:b/>
          <w:bCs/>
        </w:rPr>
        <w:t>Informacje na temat podmiotu któremu zamawiający powierzył/powierzyli prowadzenie postępowania:</w:t>
      </w:r>
      <w:r w:rsidRPr="00A36E2C">
        <w:t> Nie </w:t>
      </w:r>
      <w:r w:rsidRPr="00A36E2C">
        <w:br/>
      </w:r>
      <w:r w:rsidRPr="00A36E2C">
        <w:rPr>
          <w:b/>
          <w:bCs/>
        </w:rPr>
        <w:t>Postępowanie jest przeprowadzane wspólnie przez zamawiających</w:t>
      </w:r>
      <w:r w:rsidRPr="00A36E2C">
        <w:t> </w:t>
      </w:r>
    </w:p>
    <w:p w:rsidR="00A36E2C" w:rsidRPr="00A36E2C" w:rsidRDefault="00A36E2C" w:rsidP="00A36E2C">
      <w:r w:rsidRPr="00A36E2C">
        <w:t>Nie</w:t>
      </w:r>
    </w:p>
    <w:p w:rsidR="00A36E2C" w:rsidRPr="00A36E2C" w:rsidRDefault="00A36E2C" w:rsidP="00A36E2C">
      <w:r w:rsidRPr="00A36E2C">
        <w:br/>
        <w:t>Jeżeli tak, należy wymienić zamawiających, którzy wspólnie przeprowadzają postępowanie oraz podać adresy ich siedzib, krajowe numery identyfikacyjne oraz osoby do kontaktów wraz z danymi do kontaktów: </w:t>
      </w:r>
      <w:r w:rsidRPr="00A36E2C">
        <w:br/>
      </w:r>
      <w:r w:rsidRPr="00A36E2C">
        <w:br/>
      </w:r>
      <w:r w:rsidRPr="00A36E2C">
        <w:rPr>
          <w:b/>
          <w:bCs/>
        </w:rPr>
        <w:t>Postępowanie jest przeprowadzane wspólnie z zamawiającymi z innych państw członkowskich Unii Europejskiej </w:t>
      </w:r>
    </w:p>
    <w:p w:rsidR="00A36E2C" w:rsidRPr="00A36E2C" w:rsidRDefault="00A36E2C" w:rsidP="00A36E2C">
      <w:r w:rsidRPr="00A36E2C">
        <w:lastRenderedPageBreak/>
        <w:t>Nie</w:t>
      </w:r>
    </w:p>
    <w:p w:rsidR="00A36E2C" w:rsidRPr="00A36E2C" w:rsidRDefault="00A36E2C" w:rsidP="00A36E2C">
      <w:r w:rsidRPr="00A36E2C">
        <w:rPr>
          <w:b/>
          <w:bCs/>
        </w:rPr>
        <w:t>W przypadku przeprowadzania postępowania wspólnie z zamawiającymi z innych państw członkowskich Unii Europejskiej – mające zastosowanie krajowe prawo zamówień publicznych:</w:t>
      </w:r>
      <w:r w:rsidRPr="00A36E2C">
        <w:t> Nie </w:t>
      </w:r>
      <w:r w:rsidRPr="00A36E2C">
        <w:br/>
      </w:r>
      <w:r w:rsidRPr="00A36E2C">
        <w:rPr>
          <w:b/>
          <w:bCs/>
        </w:rPr>
        <w:t>Informacje dodatkowe:</w:t>
      </w:r>
      <w:r w:rsidRPr="00A36E2C">
        <w:t> </w:t>
      </w:r>
    </w:p>
    <w:p w:rsidR="00A36E2C" w:rsidRPr="00A36E2C" w:rsidRDefault="00A36E2C" w:rsidP="00A36E2C">
      <w:r w:rsidRPr="00A36E2C">
        <w:rPr>
          <w:b/>
          <w:bCs/>
        </w:rPr>
        <w:t>I. 1) NAZWA I ADRES: </w:t>
      </w:r>
      <w:r w:rsidRPr="00A36E2C">
        <w:t>Zespół Szkół w Różanie, krajowy numer identyfikacyjny 18594000000, ul. ul. Warszawska  34 , 06230   Różan, woj. mazowieckie, państwo Polska, tel. 297 669 026, e-mail zespolszkolrozan1@wp.pl, faks 297 669 026. </w:t>
      </w:r>
      <w:r w:rsidRPr="00A36E2C">
        <w:br/>
        <w:t>Adres strony internetowej (URL): https://zsrozan.edupage.org/ </w:t>
      </w:r>
      <w:r w:rsidRPr="00A36E2C">
        <w:br/>
        <w:t>Adres profilu nabywcy: </w:t>
      </w:r>
      <w:r w:rsidRPr="00A36E2C">
        <w:br/>
        <w:t>Adres strony internetowej pod którym można uzyskać dostęp do narzędzi i urządzeń lub formatów plików, które nie są ogólnie dostępne</w:t>
      </w:r>
    </w:p>
    <w:p w:rsidR="00A36E2C" w:rsidRPr="00A36E2C" w:rsidRDefault="00A36E2C" w:rsidP="00A36E2C">
      <w:r w:rsidRPr="00A36E2C">
        <w:rPr>
          <w:b/>
          <w:bCs/>
        </w:rPr>
        <w:t>I. 2) RODZAJ ZAMAWIAJĄCEGO: </w:t>
      </w:r>
      <w:r w:rsidRPr="00A36E2C">
        <w:t>Jednostki organizacyjne administracji samorządowej </w:t>
      </w:r>
      <w:r w:rsidRPr="00A36E2C">
        <w:br/>
      </w:r>
    </w:p>
    <w:p w:rsidR="00A36E2C" w:rsidRPr="00A36E2C" w:rsidRDefault="00A36E2C" w:rsidP="00A36E2C">
      <w:r w:rsidRPr="00A36E2C">
        <w:rPr>
          <w:b/>
          <w:bCs/>
        </w:rPr>
        <w:t>I.3) WSPÓLNE UDZIELANIE ZAMÓWIENIA </w:t>
      </w:r>
      <w:r w:rsidRPr="00A36E2C">
        <w:rPr>
          <w:b/>
          <w:bCs/>
          <w:i/>
          <w:iCs/>
        </w:rPr>
        <w:t>(jeżeli dotyczy)</w:t>
      </w:r>
      <w:r w:rsidRPr="00A36E2C">
        <w:rPr>
          <w:b/>
          <w:bCs/>
        </w:rPr>
        <w:t>:</w:t>
      </w:r>
    </w:p>
    <w:p w:rsidR="00A36E2C" w:rsidRPr="00A36E2C" w:rsidRDefault="00A36E2C" w:rsidP="00A36E2C">
      <w:r w:rsidRPr="00A36E2C">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36E2C">
        <w:br/>
      </w:r>
    </w:p>
    <w:p w:rsidR="00A36E2C" w:rsidRPr="00A36E2C" w:rsidRDefault="00A36E2C" w:rsidP="00A36E2C">
      <w:r w:rsidRPr="00A36E2C">
        <w:rPr>
          <w:b/>
          <w:bCs/>
        </w:rPr>
        <w:t>I.4) KOMUNIKACJA: </w:t>
      </w:r>
      <w:r w:rsidRPr="00A36E2C">
        <w:br/>
      </w:r>
      <w:r w:rsidRPr="00A36E2C">
        <w:rPr>
          <w:b/>
          <w:bCs/>
        </w:rPr>
        <w:t>Nieograniczony, pełny i bezpośredni dostęp do dokumentów z postępowania można uzyskać pod adresem (URL)</w:t>
      </w:r>
    </w:p>
    <w:p w:rsidR="00A36E2C" w:rsidRPr="00A36E2C" w:rsidRDefault="00A36E2C" w:rsidP="00A36E2C">
      <w:r w:rsidRPr="00A36E2C">
        <w:t>Nie </w:t>
      </w:r>
      <w:r w:rsidRPr="00A36E2C">
        <w:br/>
        <w:t>NIE</w:t>
      </w:r>
    </w:p>
    <w:p w:rsidR="00A36E2C" w:rsidRPr="00A36E2C" w:rsidRDefault="00A36E2C" w:rsidP="00A36E2C">
      <w:r w:rsidRPr="00A36E2C">
        <w:br/>
      </w:r>
      <w:r w:rsidRPr="00A36E2C">
        <w:rPr>
          <w:b/>
          <w:bCs/>
        </w:rPr>
        <w:t>Adres strony internetowej, na której zamieszczona będzie specyfikacja istotnych warunków zamówienia</w:t>
      </w:r>
    </w:p>
    <w:p w:rsidR="00A36E2C" w:rsidRPr="00A36E2C" w:rsidRDefault="00A36E2C" w:rsidP="00A36E2C">
      <w:r w:rsidRPr="00A36E2C">
        <w:t>Nie </w:t>
      </w:r>
      <w:r w:rsidRPr="00A36E2C">
        <w:br/>
        <w:t>TAK http://zsr.bip.eur.pl/public/</w:t>
      </w:r>
    </w:p>
    <w:p w:rsidR="00A36E2C" w:rsidRPr="00A36E2C" w:rsidRDefault="00A36E2C" w:rsidP="00A36E2C">
      <w:r w:rsidRPr="00A36E2C">
        <w:br/>
      </w:r>
      <w:r w:rsidRPr="00A36E2C">
        <w:rPr>
          <w:b/>
          <w:bCs/>
        </w:rPr>
        <w:t>Dostęp do dokumentów z postępowania jest ograniczony - więcej informacji można uzyskać pod adresem</w:t>
      </w:r>
    </w:p>
    <w:p w:rsidR="00A36E2C" w:rsidRPr="00A36E2C" w:rsidRDefault="00A36E2C" w:rsidP="00A36E2C">
      <w:r w:rsidRPr="00A36E2C">
        <w:t>Nie </w:t>
      </w:r>
      <w:r w:rsidRPr="00A36E2C">
        <w:br/>
        <w:t>NIE</w:t>
      </w:r>
    </w:p>
    <w:p w:rsidR="00A36E2C" w:rsidRPr="00A36E2C" w:rsidRDefault="00A36E2C" w:rsidP="00A36E2C">
      <w:r w:rsidRPr="00A36E2C">
        <w:br/>
      </w:r>
      <w:r w:rsidRPr="00A36E2C">
        <w:rPr>
          <w:b/>
          <w:bCs/>
        </w:rPr>
        <w:t>Oferty lub wnioski o dopuszczenie do udziału w postępowaniu należy przesyłać:</w:t>
      </w:r>
      <w:r w:rsidRPr="00A36E2C">
        <w:t> </w:t>
      </w:r>
      <w:r w:rsidRPr="00A36E2C">
        <w:br/>
      </w:r>
      <w:r w:rsidRPr="00A36E2C">
        <w:rPr>
          <w:b/>
          <w:bCs/>
        </w:rPr>
        <w:t>Elektronicznie</w:t>
      </w:r>
    </w:p>
    <w:p w:rsidR="00A36E2C" w:rsidRPr="00A36E2C" w:rsidRDefault="00A36E2C" w:rsidP="00A36E2C">
      <w:r w:rsidRPr="00A36E2C">
        <w:lastRenderedPageBreak/>
        <w:t>Nie </w:t>
      </w:r>
      <w:r w:rsidRPr="00A36E2C">
        <w:br/>
        <w:t>adres </w:t>
      </w:r>
      <w:r w:rsidRPr="00A36E2C">
        <w:br/>
        <w:t>NIE</w:t>
      </w:r>
    </w:p>
    <w:p w:rsidR="00A36E2C" w:rsidRPr="00A36E2C" w:rsidRDefault="00A36E2C" w:rsidP="00A36E2C"/>
    <w:p w:rsidR="00A36E2C" w:rsidRPr="00A36E2C" w:rsidRDefault="00A36E2C" w:rsidP="00A36E2C">
      <w:r w:rsidRPr="00A36E2C">
        <w:rPr>
          <w:b/>
          <w:bCs/>
        </w:rPr>
        <w:t>Dopuszczone jest przesłanie ofert lub wniosków o dopuszczenie do udziału w postępowaniu w inny sposób:</w:t>
      </w:r>
      <w:r w:rsidRPr="00A36E2C">
        <w:t> </w:t>
      </w:r>
      <w:r w:rsidRPr="00A36E2C">
        <w:br/>
        <w:t>Nie </w:t>
      </w:r>
      <w:r w:rsidRPr="00A36E2C">
        <w:br/>
        <w:t>Inny sposób: </w:t>
      </w:r>
      <w:r w:rsidRPr="00A36E2C">
        <w:br/>
        <w:t>NIE </w:t>
      </w:r>
      <w:r w:rsidRPr="00A36E2C">
        <w:br/>
      </w:r>
      <w:r w:rsidRPr="00A36E2C">
        <w:rPr>
          <w:b/>
          <w:bCs/>
        </w:rPr>
        <w:t>Wymagane jest przesłanie ofert lub wniosków o dopuszczenie do udziału w postępowaniu w inny sposób:</w:t>
      </w:r>
      <w:r w:rsidRPr="00A36E2C">
        <w:t> </w:t>
      </w:r>
      <w:r w:rsidRPr="00A36E2C">
        <w:br/>
        <w:t>Nie </w:t>
      </w:r>
      <w:r w:rsidRPr="00A36E2C">
        <w:br/>
        <w:t>Inny sposób: </w:t>
      </w:r>
      <w:r w:rsidRPr="00A36E2C">
        <w:br/>
        <w:t>TAK Ofertę należy złożyć do dnia 22.08.2018 r. do godz. 10.00 w Zespole Szkół w Różanie, ul. Warszawska 34, 06 - 230 Różan – sekretariat. </w:t>
      </w:r>
      <w:r w:rsidRPr="00A36E2C">
        <w:br/>
        <w:t>Adres: </w:t>
      </w:r>
      <w:r w:rsidRPr="00A36E2C">
        <w:br/>
      </w:r>
    </w:p>
    <w:p w:rsidR="00A36E2C" w:rsidRPr="00A36E2C" w:rsidRDefault="00A36E2C" w:rsidP="00A36E2C">
      <w:r w:rsidRPr="00A36E2C">
        <w:br/>
      </w:r>
      <w:r w:rsidRPr="00A36E2C">
        <w:rPr>
          <w:b/>
          <w:bCs/>
        </w:rPr>
        <w:t>Komunikacja elektroniczna wymaga korzystania z narzędzi i urządzeń lub formatów plików, które nie są ogólnie dostępne</w:t>
      </w:r>
    </w:p>
    <w:p w:rsidR="00A36E2C" w:rsidRPr="00A36E2C" w:rsidRDefault="00A36E2C" w:rsidP="00A36E2C">
      <w:r w:rsidRPr="00A36E2C">
        <w:t>Nie </w:t>
      </w:r>
      <w:r w:rsidRPr="00A36E2C">
        <w:br/>
        <w:t>Nieograniczony, pełny, bezpośredni i bezpłatny dostęp do tych narzędzi można uzyskać pod adresem: (URL) </w:t>
      </w:r>
      <w:r w:rsidRPr="00A36E2C">
        <w:br/>
        <w:t>NIE</w:t>
      </w:r>
    </w:p>
    <w:p w:rsidR="00A36E2C" w:rsidRPr="00A36E2C" w:rsidRDefault="00A36E2C" w:rsidP="00A36E2C">
      <w:pPr>
        <w:rPr>
          <w:b/>
          <w:bCs/>
        </w:rPr>
      </w:pPr>
      <w:r w:rsidRPr="00A36E2C">
        <w:rPr>
          <w:b/>
          <w:bCs/>
          <w:u w:val="single"/>
        </w:rPr>
        <w:t>SEKCJA II: PRZEDMIOT ZAMÓWIENIA</w:t>
      </w:r>
    </w:p>
    <w:p w:rsidR="00A36E2C" w:rsidRPr="00A36E2C" w:rsidRDefault="00A36E2C" w:rsidP="00A36E2C">
      <w:r w:rsidRPr="00A36E2C">
        <w:br/>
      </w:r>
      <w:r w:rsidRPr="00A36E2C">
        <w:rPr>
          <w:b/>
          <w:bCs/>
        </w:rPr>
        <w:t>II.1) Nazwa nadana zamówieniu przez zamawiającego: </w:t>
      </w:r>
      <w:r w:rsidRPr="00A36E2C">
        <w:t>Modernizacja kotłowni w budynku Praktycznej Nauki Zawodu przy Zespole Szkół w Różanie </w:t>
      </w:r>
      <w:r w:rsidRPr="00A36E2C">
        <w:br/>
      </w:r>
      <w:r w:rsidRPr="00A36E2C">
        <w:rPr>
          <w:b/>
          <w:bCs/>
        </w:rPr>
        <w:t>Numer referencyjny: </w:t>
      </w:r>
      <w:r w:rsidRPr="00A36E2C">
        <w:br/>
      </w:r>
      <w:r w:rsidRPr="00A36E2C">
        <w:rPr>
          <w:b/>
          <w:bCs/>
        </w:rPr>
        <w:t>Przed wszczęciem postępowania o udzielenie zamówienia przeprowadzono dialog techniczny </w:t>
      </w:r>
    </w:p>
    <w:p w:rsidR="00A36E2C" w:rsidRPr="00A36E2C" w:rsidRDefault="00A36E2C" w:rsidP="00A36E2C">
      <w:r w:rsidRPr="00A36E2C">
        <w:t>Nie</w:t>
      </w:r>
    </w:p>
    <w:p w:rsidR="00A36E2C" w:rsidRPr="00A36E2C" w:rsidRDefault="00A36E2C" w:rsidP="00A36E2C">
      <w:r w:rsidRPr="00A36E2C">
        <w:br/>
      </w:r>
      <w:r w:rsidRPr="00A36E2C">
        <w:rPr>
          <w:b/>
          <w:bCs/>
        </w:rPr>
        <w:t>II.2) Rodzaj zamówienia: </w:t>
      </w:r>
      <w:r w:rsidRPr="00A36E2C">
        <w:t>Roboty budowlane </w:t>
      </w:r>
      <w:r w:rsidRPr="00A36E2C">
        <w:br/>
      </w:r>
      <w:r w:rsidRPr="00A36E2C">
        <w:rPr>
          <w:b/>
          <w:bCs/>
        </w:rPr>
        <w:t>II.3) Informacja o możliwości składania ofert częściowych</w:t>
      </w:r>
      <w:r w:rsidRPr="00A36E2C">
        <w:t> </w:t>
      </w:r>
      <w:r w:rsidRPr="00A36E2C">
        <w:br/>
        <w:t>Zamówienie podzielone jest na części: </w:t>
      </w:r>
    </w:p>
    <w:p w:rsidR="00A36E2C" w:rsidRPr="00A36E2C" w:rsidRDefault="00A36E2C" w:rsidP="00A36E2C">
      <w:r w:rsidRPr="00A36E2C">
        <w:t>Nie </w:t>
      </w:r>
      <w:r w:rsidRPr="00A36E2C">
        <w:br/>
      </w:r>
      <w:r w:rsidRPr="00A36E2C">
        <w:rPr>
          <w:b/>
          <w:bCs/>
        </w:rPr>
        <w:t>Oferty lub wnioski o dopuszczenie do udziału w postępowaniu można składać w odniesieniu do:</w:t>
      </w:r>
      <w:r w:rsidRPr="00A36E2C">
        <w:t> </w:t>
      </w:r>
      <w:r w:rsidRPr="00A36E2C">
        <w:br/>
      </w:r>
    </w:p>
    <w:p w:rsidR="00A36E2C" w:rsidRPr="00A36E2C" w:rsidRDefault="00A36E2C" w:rsidP="00A36E2C">
      <w:r w:rsidRPr="00A36E2C">
        <w:rPr>
          <w:b/>
          <w:bCs/>
        </w:rPr>
        <w:t>Zamawiający zastrzega sobie prawo do udzielenia łącznie następujących części lub grup części:</w:t>
      </w:r>
      <w:r w:rsidRPr="00A36E2C">
        <w:t> </w:t>
      </w:r>
      <w:r w:rsidRPr="00A36E2C">
        <w:br/>
        <w:t>Nie </w:t>
      </w:r>
      <w:r w:rsidRPr="00A36E2C">
        <w:br/>
      </w:r>
      <w:r w:rsidRPr="00A36E2C">
        <w:rPr>
          <w:b/>
          <w:bCs/>
        </w:rPr>
        <w:t>Maksymalna liczba części zamówienia, na które może zostać udzielone zamówienie jednemu wykonawcy:</w:t>
      </w:r>
      <w:r w:rsidRPr="00A36E2C">
        <w:t> </w:t>
      </w:r>
      <w:r w:rsidRPr="00A36E2C">
        <w:br/>
      </w:r>
      <w:r w:rsidRPr="00A36E2C">
        <w:lastRenderedPageBreak/>
        <w:br/>
      </w:r>
      <w:r w:rsidRPr="00A36E2C">
        <w:br/>
      </w:r>
      <w:r w:rsidRPr="00A36E2C">
        <w:br/>
      </w:r>
      <w:r w:rsidRPr="00A36E2C">
        <w:rPr>
          <w:b/>
          <w:bCs/>
        </w:rPr>
        <w:t>II.4) Krótki opis przedmiotu zamówienia </w:t>
      </w:r>
      <w:r w:rsidRPr="00A36E2C">
        <w:rPr>
          <w:i/>
          <w:iCs/>
        </w:rPr>
        <w:t>(wielkość, zakres, rodzaj i ilość dostaw, usług lub robót budowlanych lub określenie zapotrzebowania i wymagań )</w:t>
      </w:r>
      <w:r w:rsidRPr="00A36E2C">
        <w:rPr>
          <w:b/>
          <w:bCs/>
        </w:rPr>
        <w:t> a w przypadku partnerstwa innowacyjnego - określenie zapotrzebowania na innowacyjny produkt, usługę lub roboty budowlane: </w:t>
      </w:r>
      <w:r w:rsidRPr="00A36E2C">
        <w:t>1. Przedmiotem zamówienia jest modernizacja kotłowni w budynku Praktycznej Nauki Zawodu przy Zespole Szkół w Różanie. Zakres robót obejmuje: - wewnętrzną instalację centralnego ogrzewania, - technologię kotłowni gazowej, - zewnętrzną instalację gazową wraz ze zbiornikiem na gaz, - wewnętrzną instalację gazową. </w:t>
      </w:r>
      <w:r w:rsidRPr="00A36E2C">
        <w:br/>
      </w:r>
      <w:r w:rsidRPr="00A36E2C">
        <w:br/>
      </w:r>
      <w:r w:rsidRPr="00A36E2C">
        <w:rPr>
          <w:b/>
          <w:bCs/>
        </w:rPr>
        <w:t>II.5) Główny kod CPV: </w:t>
      </w:r>
      <w:r w:rsidRPr="00A36E2C">
        <w:t>45331100-7 </w:t>
      </w:r>
      <w:r w:rsidRPr="00A36E2C">
        <w:br/>
      </w:r>
      <w:r w:rsidRPr="00A36E2C">
        <w:rPr>
          <w:b/>
          <w:bCs/>
        </w:rPr>
        <w:t>Dodatkowe kody CPV:</w:t>
      </w:r>
      <w:r w:rsidRPr="00A36E2C">
        <w:t> </w:t>
      </w:r>
      <w:r w:rsidRPr="00A36E2C">
        <w:br/>
      </w:r>
      <w:r w:rsidRPr="00A36E2C">
        <w:br/>
      </w:r>
      <w:r w:rsidRPr="00A36E2C">
        <w:br/>
      </w:r>
      <w:r w:rsidRPr="00A36E2C">
        <w:rPr>
          <w:b/>
          <w:bCs/>
        </w:rPr>
        <w:t>II.6) Całkowita wartość zamówienia </w:t>
      </w:r>
      <w:r w:rsidRPr="00A36E2C">
        <w:rPr>
          <w:i/>
          <w:iCs/>
        </w:rPr>
        <w:t>(jeżeli zamawiający podaje informacje o wartości zamówienia)</w:t>
      </w:r>
      <w:r w:rsidRPr="00A36E2C">
        <w:t>: </w:t>
      </w:r>
      <w:r w:rsidRPr="00A36E2C">
        <w:br/>
        <w:t>Wartość bez VAT: </w:t>
      </w:r>
      <w:r w:rsidRPr="00A36E2C">
        <w:br/>
        <w:t>Waluta: </w:t>
      </w:r>
    </w:p>
    <w:p w:rsidR="00A36E2C" w:rsidRPr="00A36E2C" w:rsidRDefault="00A36E2C" w:rsidP="00A36E2C">
      <w:r w:rsidRPr="00A36E2C">
        <w:br/>
      </w:r>
      <w:r w:rsidRPr="00A36E2C">
        <w:rPr>
          <w:i/>
          <w:iCs/>
        </w:rPr>
        <w:t>(w przypadku umów ramowych lub dynamicznego systemu zakupów – szacunkowa całkowita maksymalna wartość w całym okresie obowiązywania umowy ramowej lub dynamicznego systemu zakupów)</w:t>
      </w:r>
    </w:p>
    <w:p w:rsidR="00A36E2C" w:rsidRPr="00A36E2C" w:rsidRDefault="00A36E2C" w:rsidP="00A36E2C">
      <w:r w:rsidRPr="00A36E2C">
        <w:br/>
      </w:r>
      <w:r w:rsidRPr="00A36E2C">
        <w:rPr>
          <w:b/>
          <w:bCs/>
        </w:rPr>
        <w:t>II.7) Czy przewiduje się udzielenie zamówień, o których mowa w art. 67 ust. 1 pkt 6 i 7 lub w art. 134 ust. 6 pkt 3 ustawy Pzp: </w:t>
      </w:r>
      <w:r w:rsidRPr="00A36E2C">
        <w:t>Nie </w:t>
      </w:r>
      <w:r w:rsidRPr="00A36E2C">
        <w:br/>
        <w:t>Określenie przedmiotu, wielkości lub zakresu oraz warunków na jakich zostaną udzielone zamówienia, o których mowa w art. 67 ust. 1 pkt 6 lub w art. 134 ust. 6 pkt 3 ustawy Pzp: </w:t>
      </w:r>
      <w:r w:rsidRPr="00A36E2C">
        <w:br/>
      </w:r>
      <w:r w:rsidRPr="00A36E2C">
        <w:rPr>
          <w:b/>
          <w:bCs/>
        </w:rPr>
        <w:t>II.8) Okres, w którym realizowane będzie zamówienie lub okres, na który została zawarta umowa ramowa lub okres, na który został ustanowiony dynamiczny system zakupów:</w:t>
      </w:r>
      <w:r w:rsidRPr="00A36E2C">
        <w:t> </w:t>
      </w:r>
      <w:r w:rsidRPr="00A36E2C">
        <w:br/>
        <w:t>miesiącach:   </w:t>
      </w:r>
      <w:r w:rsidRPr="00A36E2C">
        <w:rPr>
          <w:i/>
          <w:iCs/>
        </w:rPr>
        <w:t> lub </w:t>
      </w:r>
      <w:r w:rsidRPr="00A36E2C">
        <w:rPr>
          <w:b/>
          <w:bCs/>
        </w:rPr>
        <w:t>dniach:</w:t>
      </w:r>
      <w:r w:rsidRPr="00A36E2C">
        <w:t> </w:t>
      </w:r>
      <w:r w:rsidRPr="00A36E2C">
        <w:br/>
      </w:r>
      <w:r w:rsidRPr="00A36E2C">
        <w:rPr>
          <w:i/>
          <w:iCs/>
        </w:rPr>
        <w:t>lub</w:t>
      </w:r>
      <w:r w:rsidRPr="00A36E2C">
        <w:t> </w:t>
      </w:r>
      <w:r w:rsidRPr="00A36E2C">
        <w:br/>
      </w:r>
      <w:r w:rsidRPr="00A36E2C">
        <w:rPr>
          <w:b/>
          <w:bCs/>
        </w:rPr>
        <w:t>data rozpoczęcia: </w:t>
      </w:r>
      <w:r w:rsidRPr="00A36E2C">
        <w:t> </w:t>
      </w:r>
      <w:r w:rsidRPr="00A36E2C">
        <w:rPr>
          <w:i/>
          <w:iCs/>
        </w:rPr>
        <w:t> lub </w:t>
      </w:r>
      <w:r w:rsidRPr="00A36E2C">
        <w:rPr>
          <w:b/>
          <w:bCs/>
        </w:rPr>
        <w:t>zakończenia: </w:t>
      </w:r>
      <w:r w:rsidRPr="00A36E2C">
        <w:t>2018-10-31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790"/>
        <w:gridCol w:w="1401"/>
        <w:gridCol w:w="1550"/>
        <w:gridCol w:w="1585"/>
      </w:tblGrid>
      <w:tr w:rsidR="00A36E2C" w:rsidRPr="00A36E2C" w:rsidTr="00A36E2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Data zakończenia</w:t>
            </w:r>
          </w:p>
        </w:tc>
      </w:tr>
      <w:tr w:rsidR="00A36E2C" w:rsidRPr="00A36E2C" w:rsidTr="00A36E2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2018-10-31</w:t>
            </w:r>
          </w:p>
        </w:tc>
      </w:tr>
    </w:tbl>
    <w:p w:rsidR="00A36E2C" w:rsidRPr="00A36E2C" w:rsidRDefault="00A36E2C" w:rsidP="00A36E2C">
      <w:r w:rsidRPr="00A36E2C">
        <w:br/>
      </w:r>
      <w:r w:rsidRPr="00A36E2C">
        <w:rPr>
          <w:b/>
          <w:bCs/>
        </w:rPr>
        <w:t>II.9) Informacje dodatkowe:</w:t>
      </w:r>
    </w:p>
    <w:p w:rsidR="00A36E2C" w:rsidRPr="00A36E2C" w:rsidRDefault="00A36E2C" w:rsidP="00A36E2C">
      <w:pPr>
        <w:rPr>
          <w:b/>
          <w:bCs/>
        </w:rPr>
      </w:pPr>
      <w:r w:rsidRPr="00A36E2C">
        <w:rPr>
          <w:b/>
          <w:bCs/>
          <w:u w:val="single"/>
        </w:rPr>
        <w:t>SEKCJA III: INFORMACJE O CHARAKTERZE PRAWNYM, EKONOMICZNYM, FINANSOWYM I TECHNICZNYM</w:t>
      </w:r>
    </w:p>
    <w:p w:rsidR="00A36E2C" w:rsidRPr="00A36E2C" w:rsidRDefault="00A36E2C" w:rsidP="00A36E2C">
      <w:r w:rsidRPr="00A36E2C">
        <w:rPr>
          <w:b/>
          <w:bCs/>
        </w:rPr>
        <w:t>III.1) WARUNKI UDZIAŁU W POSTĘPOWANIU </w:t>
      </w:r>
    </w:p>
    <w:p w:rsidR="00A36E2C" w:rsidRPr="00A36E2C" w:rsidRDefault="00A36E2C" w:rsidP="00A36E2C">
      <w:r w:rsidRPr="00A36E2C">
        <w:rPr>
          <w:b/>
          <w:bCs/>
        </w:rPr>
        <w:t>III.1.1) Kompetencje lub uprawnienia do prowadzenia określonej działalności zawodowej, o ile wynika to z odrębnych przepisów</w:t>
      </w:r>
      <w:r w:rsidRPr="00A36E2C">
        <w:t> </w:t>
      </w:r>
      <w:r w:rsidRPr="00A36E2C">
        <w:br/>
        <w:t>Określenie warunków: </w:t>
      </w:r>
      <w:r w:rsidRPr="00A36E2C">
        <w:br/>
        <w:t>Informacje dodatkowe </w:t>
      </w:r>
      <w:r w:rsidRPr="00A36E2C">
        <w:br/>
      </w:r>
      <w:r w:rsidRPr="00A36E2C">
        <w:rPr>
          <w:b/>
          <w:bCs/>
        </w:rPr>
        <w:lastRenderedPageBreak/>
        <w:t>III.1.2) Sytuacja finansowa lub ekonomiczna </w:t>
      </w:r>
      <w:r w:rsidRPr="00A36E2C">
        <w:br/>
        <w:t>Określenie warunków: </w:t>
      </w:r>
      <w:r w:rsidRPr="00A36E2C">
        <w:br/>
        <w:t>Informacje dodatkowe </w:t>
      </w:r>
      <w:r w:rsidRPr="00A36E2C">
        <w:br/>
      </w:r>
      <w:r w:rsidRPr="00A36E2C">
        <w:rPr>
          <w:b/>
          <w:bCs/>
        </w:rPr>
        <w:t>III.1.3) Zdolność techniczna lub zawodowa </w:t>
      </w:r>
      <w:r w:rsidRPr="00A36E2C">
        <w:br/>
        <w:t>Określenie warunków: </w:t>
      </w:r>
      <w:r w:rsidRPr="00A36E2C">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36E2C">
        <w:br/>
        <w:t>Informacje dodatkowe:</w:t>
      </w:r>
    </w:p>
    <w:p w:rsidR="00A36E2C" w:rsidRPr="00A36E2C" w:rsidRDefault="00A36E2C" w:rsidP="00A36E2C">
      <w:r w:rsidRPr="00A36E2C">
        <w:rPr>
          <w:b/>
          <w:bCs/>
        </w:rPr>
        <w:t>III.2) PODSTAWY WYKLUCZENIA </w:t>
      </w:r>
    </w:p>
    <w:p w:rsidR="00A36E2C" w:rsidRPr="00A36E2C" w:rsidRDefault="00A36E2C" w:rsidP="00A36E2C">
      <w:r w:rsidRPr="00A36E2C">
        <w:rPr>
          <w:b/>
          <w:bCs/>
        </w:rPr>
        <w:t>III.2.1) Podstawy wykluczenia określone w art. 24 ust. 1 ustawy Pzp</w:t>
      </w:r>
      <w:r w:rsidRPr="00A36E2C">
        <w:t> </w:t>
      </w:r>
      <w:r w:rsidRPr="00A36E2C">
        <w:br/>
      </w:r>
      <w:r w:rsidRPr="00A36E2C">
        <w:rPr>
          <w:b/>
          <w:bCs/>
        </w:rPr>
        <w:t>III.2.2) Zamawiający przewiduje wykluczenie wykonawcy na podstawie art. 24 ust. 5 ustawy Pzp</w:t>
      </w:r>
      <w:r w:rsidRPr="00A36E2C">
        <w:t> Nie Zamawiający przewiduje następujące fakultatywne podstawy wykluczenia: </w:t>
      </w:r>
      <w:r w:rsidRPr="00A36E2C">
        <w:br/>
      </w:r>
      <w:r w:rsidRPr="00A36E2C">
        <w:br/>
      </w:r>
      <w:r w:rsidRPr="00A36E2C">
        <w:br/>
      </w:r>
      <w:r w:rsidRPr="00A36E2C">
        <w:br/>
      </w:r>
      <w:r w:rsidRPr="00A36E2C">
        <w:br/>
      </w:r>
      <w:r w:rsidRPr="00A36E2C">
        <w:br/>
      </w:r>
      <w:r w:rsidRPr="00A36E2C">
        <w:br/>
      </w:r>
    </w:p>
    <w:p w:rsidR="00A36E2C" w:rsidRPr="00A36E2C" w:rsidRDefault="00A36E2C" w:rsidP="00A36E2C">
      <w:r w:rsidRPr="00A36E2C">
        <w:rPr>
          <w:b/>
          <w:bCs/>
        </w:rPr>
        <w:t>III.3) WYKAZ OŚWIADCZEŃ SKŁADANYCH PRZEZ WYKONAWCĘ W CELU WSTĘPNEGO POTWIERDZENIA, ŻE NIE PODLEGA ON WYKLUCZENIU ORAZ SPEŁNIA WARUNKI UDZIAŁU W POSTĘPOWANIU ORAZ SPEŁNIA KRYTERIA SELEKCJI</w:t>
      </w:r>
    </w:p>
    <w:p w:rsidR="00A36E2C" w:rsidRPr="00A36E2C" w:rsidRDefault="00A36E2C" w:rsidP="00A36E2C">
      <w:r w:rsidRPr="00A36E2C">
        <w:rPr>
          <w:b/>
          <w:bCs/>
        </w:rPr>
        <w:t>Oświadczenie o niepodleganiu wykluczeniu oraz spełnianiu warunków udziału w postępowaniu </w:t>
      </w:r>
      <w:r w:rsidRPr="00A36E2C">
        <w:br/>
        <w:t>Tak </w:t>
      </w:r>
      <w:r w:rsidRPr="00A36E2C">
        <w:br/>
      </w:r>
      <w:r w:rsidRPr="00A36E2C">
        <w:rPr>
          <w:b/>
          <w:bCs/>
        </w:rPr>
        <w:t>Oświadczenie o spełnianiu kryteriów selekcji </w:t>
      </w:r>
      <w:r w:rsidRPr="00A36E2C">
        <w:br/>
        <w:t>Nie</w:t>
      </w:r>
    </w:p>
    <w:p w:rsidR="00A36E2C" w:rsidRPr="00A36E2C" w:rsidRDefault="00A36E2C" w:rsidP="00A36E2C">
      <w:r w:rsidRPr="00A36E2C">
        <w:rPr>
          <w:b/>
          <w:bCs/>
        </w:rPr>
        <w:t>III.4) WYKAZ OŚWIADCZEŃ LUB DOKUMENTÓW , SKŁADANYCH PRZEZ WYKONAWCĘ W POSTĘPOWANIU NA WEZWANIE ZAMAWIAJACEGO W CELU POTWIERDZENIA OKOLICZNOŚCI, O KTÓRYCH MOWA W ART. 25 UST. 1 PKT 3 USTAWY PZP: </w:t>
      </w:r>
    </w:p>
    <w:p w:rsidR="00A36E2C" w:rsidRPr="00A36E2C" w:rsidRDefault="00A36E2C" w:rsidP="00A36E2C">
      <w:r w:rsidRPr="00A36E2C">
        <w:rPr>
          <w:b/>
          <w:bCs/>
        </w:rPr>
        <w:t>III.5) WYKAZ OŚWIADCZEŃ LUB DOKUMENTÓW SKŁADANYCH PRZEZ WYKONAWCĘ W POSTĘPOWANIU NA WEZWANIE ZAMAWIAJACEGO W CELU POTWIERDZENIA OKOLICZNOŚCI, O KTÓRYCH MOWA W ART. 25 UST. 1 PKT 1 USTAWY PZP </w:t>
      </w:r>
    </w:p>
    <w:p w:rsidR="00A36E2C" w:rsidRPr="00A36E2C" w:rsidRDefault="00A36E2C" w:rsidP="00A36E2C">
      <w:r w:rsidRPr="00A36E2C">
        <w:rPr>
          <w:b/>
          <w:bCs/>
        </w:rPr>
        <w:t>III.5.1) W ZAKRESIE SPEŁNIANIA WARUNKÓW UDZIAŁU W POSTĘPOWANIU:</w:t>
      </w:r>
      <w:r w:rsidRPr="00A36E2C">
        <w:t> </w:t>
      </w:r>
      <w:r w:rsidRPr="00A36E2C">
        <w:br/>
      </w:r>
      <w:r w:rsidRPr="00A36E2C">
        <w:br/>
      </w:r>
      <w:r w:rsidRPr="00A36E2C">
        <w:rPr>
          <w:b/>
          <w:bCs/>
        </w:rPr>
        <w:t>III.5.2) W ZAKRESIE KRYTERIÓW SELEKCJI:</w:t>
      </w:r>
      <w:r w:rsidRPr="00A36E2C">
        <w:t> </w:t>
      </w:r>
      <w:r w:rsidRPr="00A36E2C">
        <w:br/>
      </w:r>
    </w:p>
    <w:p w:rsidR="00A36E2C" w:rsidRPr="00A36E2C" w:rsidRDefault="00A36E2C" w:rsidP="00A36E2C">
      <w:r w:rsidRPr="00A36E2C">
        <w:rPr>
          <w:b/>
          <w:bCs/>
        </w:rPr>
        <w:t>III.6) WYKAZ OŚWIADCZEŃ LUB DOKUMENTÓW SKŁADANYCH PRZEZ WYKONAWCĘ W POSTĘPOWANIU NA WEZWANIE ZAMAWIAJACEGO W CELU POTWIERDZENIA OKOLICZNOŚCI, O KTÓRYCH MOWA W ART. 25 UST. 1 PKT 2 USTAWY PZP </w:t>
      </w:r>
    </w:p>
    <w:p w:rsidR="00A36E2C" w:rsidRPr="00A36E2C" w:rsidRDefault="00A36E2C" w:rsidP="00A36E2C">
      <w:r w:rsidRPr="00A36E2C">
        <w:rPr>
          <w:b/>
          <w:bCs/>
        </w:rPr>
        <w:t>III.7) INNE DOKUMENTY NIE WYMIENIONE W pkt III.3) - III.6)</w:t>
      </w:r>
    </w:p>
    <w:p w:rsidR="00A36E2C" w:rsidRPr="00A36E2C" w:rsidRDefault="00A36E2C" w:rsidP="00A36E2C">
      <w:r w:rsidRPr="00A36E2C">
        <w:lastRenderedPageBreak/>
        <w:t xml:space="preserve">VI. WYKAZ OŚWIADCZEŃ LUB DOKUMENTÓW, POTWIERDZAJĄCYCH SPEŁNIENIE WARUNKÓW W POSTĘPOWANIU ORAZ BRAKU PODSTAW WYKLUCZENIA 1. Do oferty każdy wykonawca musi dołączyć aktualne na dzień składania ofert oświadczenie stanowiące wstępne potwierdzenie, że wykonawca nie podlega wykluczeniu z postępowania w okolicznościach wskazanych w rozdziale V pkt. 1.1 niniejszej SIWZ (załącznik nr 3 do SIWZ ) oraz, że spełnia warunki udziału w postępowaniu określone w rozdziale V pkt. 1.2 niniejszej SIWZ (załącznik nr 2 do SIWZ). 1.1. W zakresie wykazania spełniania przez Wykonawcę warunków, o których mowa w rozdziale V pkt. 1.2 do oferty należy załączyć: 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co najmniej 2 zadania (maksymalnie 5 zadań) o wartości min. 150 000,00 zł brutto - załącznik nr 5 do SIWZ.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oraz oświadczenie na temat wykształcenia i kwalifikacji zawodowych wykonawcy lub kadry kierowniczej wykonawcy – załącznik nr 4 do SIWZ. c) opłaconą polisę, a w przypadku jej braku inny dokument potwierdzający, że wykonawca jest ubezpieczony od odpowiedzialności cywilnej w zakresie prowadzonej działalności związanej z przedmiotem zamówienia – na potwierdzenie spełnienia warunku opisanego w Rozdziale V pkt 1.2 ust. 1.2.2. 1.2. W zakresie potwierdzenia niepodlegania wykluczeniu, o którym mowa w rozdziale V pkt. 1.1 do oferty należy załączyć: a) aktualny odpis z właściwego rejestru lub centralnej ewidencji i informacji o działalności gospodarczej, jeżeli odrębne przepisy wymagają wpisu do rejestru lub ewidencji, w celu potwierdzenia braku podstaw do wykluczenia na podstawie art. 24 ust. 5 pkt. 1 PZP. b) 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 c) aktualne zaświadczenie właściwego oddziału Zakładu Ubezpieczeń Społecznych lub Kasy Rolniczego Ubezpieczenia Społecznego potwierdzające odpowiednio,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2. W przypadku wspólnego ubiegania się przez wykonawców o zamówienie oświadczenia, o których mowa w pkt. 1,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 3. Wykonawca, który zamierza powierzyć wykonanie części zamówienia podwykonawcom, w celu wykazania braku istnienia wobec nich podstaw do wykluczenia z udziału w postępowaniu zamieszcza informacje o podwykonawcach w oświadczeniach, o którym mowa w pkt. 1. 4. Wykonawca, który powołuje się na zasoby innych podmiotów, w celu wykazania braku istnienia wobec nich podstaw do wykluczenia oraz spełnienia – w zakresie, w jakim powołuje się na ich zasoby </w:t>
      </w:r>
      <w:r w:rsidRPr="00A36E2C">
        <w:lastRenderedPageBreak/>
        <w:t>– warunków udziału w postępowaniu zamieszcza informacje o tych podmiotach w oświadczeniach, o których mowa w pkt. 1. 5. Jeżeli wykonawca, wykazując spełnianie warunków, o których mowa w art. 22 ust. 1 PZP, polega na zdolnościach lub sytuacji innych podmiotów na zasadach określonych w art. 22 a PZP, zamawiający w celu oceny, czy wykonawca będzie dysponował niezbędnymi zasobami w stopniu umożliwiającym należyte wykonanie zamówienia publicznego oraz oceny, czy stosunek łączący wykonawcę z tymi podmiotami gwarantuje rzeczywisty dostęp do ich zasobów, żąda dokumentów dotyczących w szczególności: a) Zakresu dostępnych wykonawcy zasobów innego podmiotu, b) Sposobu wykorzystania zasobów innego podmiotu, przez wykonawcę, przy wykonaniu zamówienia, c) Zakresu i okresu udziału innego podmiotu przy wykonaniu zamówienia, d) Czy podmiot, na zdolnościach którego wykonawca polega w odniesieniu do warunków udziału w postępowaniu dotyczących wykształcenia, kwalifikacji zawodowych lub doświadczenia, zrealizuje roboty budowlane lub usługi, których wskazane zdolności dotyczą. 6. Jeżeli wykonawca ma siedzibę lub miejsce zamieszkania poza terytorium Rzeczpospolitej Polskiej zamiast dokumentów, o których mowa w rozdziale VI ust. 1 pkt. 1.2 składa dokument lub dokumenty wystawione w kraju, w którym ma siedzibę lub miejsce zamieszkania, potwierdzające odpowiednio, że: a) Nie otwarto likwidacji, ani nie ogłoszono upadłości – wystawiony nie wcześniej niż 6 miesięcy przed upływem terminu składania ofert. 7. Oświadczenia, o których mowa w rozporządzeniu Ministra Rozwoju z dnia 26 lipca 2016 r. w sprawie rodzajów dokumentów, jakich może żądać zamawiający od wykonawcy w postępowaniu o udzielenie zamówienia dotyczące wykonawcy i innych podmiotów, na których zdolnościach lub sytuacji polega wykonawca na zasadach określonych w art. 22 a PZP oraz dotyczące podwykonawców, składane są w oryginale. 8. Dokumenty o których mowa w rozporządzeniu Ministra Rozwoju z dnia 26 lipca 2016 r., inne niż oświadczenia o których mowa powyżej składane są w oryginale lub kopii poświadczonej za zgodność z oryginałem. 9.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10. Dokumenty sporządzone w języku obcym, składane są wraz z tłumaczeniem na język polski. 11. Wykonawca w terminie 3 dni od dnia zamieszczenia na stronie internetowej informacji, o której mowa w art. 86. ust. 5 PZP, przekaże Zamawiającemu oświadczenie o przynależności lub braku przynależności do tej samej grupy kapitałowej, o której mowa w art. 24 ust. 1 pkt. 23 PZP – załącznik nr 6 do SIWZ. Wraz ze złożeniem oświadczenia, wykonawca może przedstawić dowody, że powiązania z innym wykonawcą nie prowadzą do zakłócenia konkurencji w postępowaniu o udzielenie zamówienia (w przypadku wspólnego ubiegania się o udzielenie zamówienia przez wykonawców oświadczenie składa każdy z wykonawców). 12. Jeżeli Wykonawca nie złoży oświadczeń, o których mowa w pkt. 1, oświadczeń lub dokumentów potwierdzających okoliczności, o których mowa w art. 25 ust. 1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ich złożenia, uzupełnienia, poprawienia lub udzielenia wyjaśnień oferta wykonawcy podlegałaby odrzuceniu albo konieczne byłoby unieważnienie postępowania.</w:t>
      </w:r>
    </w:p>
    <w:p w:rsidR="00A36E2C" w:rsidRPr="00A36E2C" w:rsidRDefault="00A36E2C" w:rsidP="00A36E2C">
      <w:pPr>
        <w:rPr>
          <w:b/>
          <w:bCs/>
        </w:rPr>
      </w:pPr>
      <w:r w:rsidRPr="00A36E2C">
        <w:rPr>
          <w:b/>
          <w:bCs/>
          <w:u w:val="single"/>
        </w:rPr>
        <w:t>SEKCJA IV: PROCEDURA</w:t>
      </w:r>
    </w:p>
    <w:p w:rsidR="00A36E2C" w:rsidRPr="00A36E2C" w:rsidRDefault="00A36E2C" w:rsidP="00A36E2C">
      <w:r w:rsidRPr="00A36E2C">
        <w:rPr>
          <w:b/>
          <w:bCs/>
        </w:rPr>
        <w:t>IV.1) OPIS </w:t>
      </w:r>
      <w:r w:rsidRPr="00A36E2C">
        <w:br/>
      </w:r>
      <w:r w:rsidRPr="00A36E2C">
        <w:rPr>
          <w:b/>
          <w:bCs/>
        </w:rPr>
        <w:t>IV.1.1) Tryb udzielenia zamówienia: </w:t>
      </w:r>
      <w:r w:rsidRPr="00A36E2C">
        <w:t>Przetarg nieograniczony </w:t>
      </w:r>
      <w:r w:rsidRPr="00A36E2C">
        <w:br/>
      </w:r>
      <w:r w:rsidRPr="00A36E2C">
        <w:rPr>
          <w:b/>
          <w:bCs/>
        </w:rPr>
        <w:t>IV.1.2) Zamawiający żąda wniesienia wadium:</w:t>
      </w:r>
    </w:p>
    <w:p w:rsidR="00A36E2C" w:rsidRPr="00A36E2C" w:rsidRDefault="00A36E2C" w:rsidP="00A36E2C">
      <w:r w:rsidRPr="00A36E2C">
        <w:lastRenderedPageBreak/>
        <w:t>Nie </w:t>
      </w:r>
      <w:r w:rsidRPr="00A36E2C">
        <w:br/>
        <w:t>Informacja na temat wadium </w:t>
      </w:r>
      <w:r w:rsidRPr="00A36E2C">
        <w:br/>
      </w:r>
    </w:p>
    <w:p w:rsidR="00A36E2C" w:rsidRPr="00A36E2C" w:rsidRDefault="00A36E2C" w:rsidP="00A36E2C">
      <w:r w:rsidRPr="00A36E2C">
        <w:br/>
      </w:r>
      <w:r w:rsidRPr="00A36E2C">
        <w:rPr>
          <w:b/>
          <w:bCs/>
        </w:rPr>
        <w:t>IV.1.3) Przewiduje się udzielenie zaliczek na poczet wykonania zamówienia:</w:t>
      </w:r>
    </w:p>
    <w:p w:rsidR="00A36E2C" w:rsidRPr="00A36E2C" w:rsidRDefault="00A36E2C" w:rsidP="00A36E2C">
      <w:r w:rsidRPr="00A36E2C">
        <w:t>Nie </w:t>
      </w:r>
      <w:r w:rsidRPr="00A36E2C">
        <w:br/>
        <w:t>Należy podać informacje na temat udzielania zaliczek: </w:t>
      </w:r>
      <w:r w:rsidRPr="00A36E2C">
        <w:br/>
      </w:r>
    </w:p>
    <w:p w:rsidR="00A36E2C" w:rsidRPr="00A36E2C" w:rsidRDefault="00A36E2C" w:rsidP="00A36E2C">
      <w:r w:rsidRPr="00A36E2C">
        <w:br/>
      </w:r>
      <w:r w:rsidRPr="00A36E2C">
        <w:rPr>
          <w:b/>
          <w:bCs/>
        </w:rPr>
        <w:t>IV.1.4) Wymaga się złożenia ofert w postaci katalogów elektronicznych lub dołączenia do ofert katalogów elektronicznych:</w:t>
      </w:r>
    </w:p>
    <w:p w:rsidR="00A36E2C" w:rsidRPr="00A36E2C" w:rsidRDefault="00A36E2C" w:rsidP="00A36E2C">
      <w:r w:rsidRPr="00A36E2C">
        <w:t>Nie </w:t>
      </w:r>
      <w:r w:rsidRPr="00A36E2C">
        <w:br/>
        <w:t>Dopuszcza się złożenie ofert w postaci katalogów elektronicznych lub dołączenia do ofert katalogów elektronicznych: </w:t>
      </w:r>
      <w:r w:rsidRPr="00A36E2C">
        <w:br/>
        <w:t>Nie </w:t>
      </w:r>
      <w:r w:rsidRPr="00A36E2C">
        <w:br/>
        <w:t>Informacje dodatkowe: </w:t>
      </w:r>
      <w:r w:rsidRPr="00A36E2C">
        <w:br/>
      </w:r>
    </w:p>
    <w:p w:rsidR="00A36E2C" w:rsidRPr="00A36E2C" w:rsidRDefault="00A36E2C" w:rsidP="00A36E2C">
      <w:r w:rsidRPr="00A36E2C">
        <w:br/>
      </w:r>
      <w:r w:rsidRPr="00A36E2C">
        <w:rPr>
          <w:b/>
          <w:bCs/>
        </w:rPr>
        <w:t>IV.1.5.) Wymaga się złożenia oferty wariantowej:</w:t>
      </w:r>
    </w:p>
    <w:p w:rsidR="00A36E2C" w:rsidRPr="00A36E2C" w:rsidRDefault="00A36E2C" w:rsidP="00A36E2C">
      <w:r w:rsidRPr="00A36E2C">
        <w:t>Nie </w:t>
      </w:r>
      <w:r w:rsidRPr="00A36E2C">
        <w:br/>
        <w:t>Dopuszcza się złożenie oferty wariantowej </w:t>
      </w:r>
      <w:r w:rsidRPr="00A36E2C">
        <w:br/>
        <w:t>Nie </w:t>
      </w:r>
      <w:r w:rsidRPr="00A36E2C">
        <w:br/>
        <w:t>Złożenie oferty wariantowej dopuszcza się tylko z jednoczesnym złożeniem oferty zasadniczej: </w:t>
      </w:r>
      <w:r w:rsidRPr="00A36E2C">
        <w:br/>
        <w:t>Nie</w:t>
      </w:r>
    </w:p>
    <w:p w:rsidR="00A36E2C" w:rsidRPr="00A36E2C" w:rsidRDefault="00A36E2C" w:rsidP="00A36E2C">
      <w:r w:rsidRPr="00A36E2C">
        <w:br/>
      </w:r>
      <w:r w:rsidRPr="00A36E2C">
        <w:rPr>
          <w:b/>
          <w:bCs/>
        </w:rPr>
        <w:t>IV.1.6) Przewidywana liczba wykonawców, którzy zostaną zaproszeni do udziału w postępowaniu </w:t>
      </w:r>
      <w:r w:rsidRPr="00A36E2C">
        <w:br/>
      </w:r>
      <w:r w:rsidRPr="00A36E2C">
        <w:rPr>
          <w:i/>
          <w:iCs/>
        </w:rPr>
        <w:t>(przetarg ograniczony, negocjacje z ogłoszeniem, dialog konkurencyjny, partnerstwo innowacyjne)</w:t>
      </w:r>
    </w:p>
    <w:p w:rsidR="00A36E2C" w:rsidRPr="00A36E2C" w:rsidRDefault="00A36E2C" w:rsidP="00A36E2C">
      <w:r w:rsidRPr="00A36E2C">
        <w:t>Liczba wykonawców   </w:t>
      </w:r>
      <w:r w:rsidRPr="00A36E2C">
        <w:br/>
        <w:t>Przewidywana minimalna liczba wykonawców </w:t>
      </w:r>
      <w:r w:rsidRPr="00A36E2C">
        <w:br/>
        <w:t>Maksymalna liczba wykonawców   </w:t>
      </w:r>
      <w:r w:rsidRPr="00A36E2C">
        <w:br/>
        <w:t>Kryteria selekcji wykonawców: </w:t>
      </w:r>
      <w:r w:rsidRPr="00A36E2C">
        <w:br/>
      </w:r>
    </w:p>
    <w:p w:rsidR="00A36E2C" w:rsidRPr="00A36E2C" w:rsidRDefault="00A36E2C" w:rsidP="00A36E2C">
      <w:r w:rsidRPr="00A36E2C">
        <w:br/>
      </w:r>
      <w:r w:rsidRPr="00A36E2C">
        <w:rPr>
          <w:b/>
          <w:bCs/>
        </w:rPr>
        <w:t>IV.1.7) Informacje na temat umowy ramowej lub dynamicznego systemu zakupów:</w:t>
      </w:r>
    </w:p>
    <w:p w:rsidR="00A36E2C" w:rsidRPr="00A36E2C" w:rsidRDefault="00A36E2C" w:rsidP="00A36E2C">
      <w:r w:rsidRPr="00A36E2C">
        <w:t>Umowa ramowa będzie zawarta: </w:t>
      </w:r>
      <w:r w:rsidRPr="00A36E2C">
        <w:br/>
      </w:r>
      <w:r w:rsidRPr="00A36E2C">
        <w:br/>
        <w:t>Czy przewiduje się ograniczenie liczby uczestników umowy ramowej: </w:t>
      </w:r>
      <w:r w:rsidRPr="00A36E2C">
        <w:br/>
      </w:r>
      <w:r w:rsidRPr="00A36E2C">
        <w:br/>
        <w:t>Przewidziana maksymalna liczba uczestników umowy ramowej: </w:t>
      </w:r>
      <w:r w:rsidRPr="00A36E2C">
        <w:br/>
      </w:r>
      <w:r w:rsidRPr="00A36E2C">
        <w:br/>
        <w:t>Informacje dodatkowe: </w:t>
      </w:r>
      <w:r w:rsidRPr="00A36E2C">
        <w:br/>
      </w:r>
      <w:r w:rsidRPr="00A36E2C">
        <w:br/>
      </w:r>
      <w:r w:rsidRPr="00A36E2C">
        <w:lastRenderedPageBreak/>
        <w:t>Zamówienie obejmuje ustanowienie dynamicznego systemu zakupów: </w:t>
      </w:r>
      <w:r w:rsidRPr="00A36E2C">
        <w:br/>
        <w:t>Nie </w:t>
      </w:r>
      <w:r w:rsidRPr="00A36E2C">
        <w:br/>
        <w:t>Adres strony internetowej, na której będą zamieszczone dodatkowe informacje dotyczące dynamicznego systemu zakupów: </w:t>
      </w:r>
      <w:r w:rsidRPr="00A36E2C">
        <w:br/>
      </w:r>
      <w:r w:rsidRPr="00A36E2C">
        <w:br/>
        <w:t>Informacje dodatkowe: </w:t>
      </w:r>
      <w:r w:rsidRPr="00A36E2C">
        <w:br/>
      </w:r>
      <w:r w:rsidRPr="00A36E2C">
        <w:br/>
        <w:t>W ramach umowy ramowej/dynamicznego systemu zakupów dopuszcza się złożenie ofert w formie katalogów elektronicznych: </w:t>
      </w:r>
      <w:r w:rsidRPr="00A36E2C">
        <w:br/>
        <w:t>Nie </w:t>
      </w:r>
      <w:r w:rsidRPr="00A36E2C">
        <w:br/>
        <w:t>Przewiduje się pobranie ze złożonych katalogów elektronicznych informacji potrzebnych do sporządzenia ofert w ramach umowy ramowej/dynamicznego systemu zakupów: </w:t>
      </w:r>
      <w:r w:rsidRPr="00A36E2C">
        <w:br/>
        <w:t>Nie</w:t>
      </w:r>
    </w:p>
    <w:p w:rsidR="00A36E2C" w:rsidRPr="00A36E2C" w:rsidRDefault="00A36E2C" w:rsidP="00A36E2C">
      <w:r w:rsidRPr="00A36E2C">
        <w:br/>
      </w:r>
      <w:r w:rsidRPr="00A36E2C">
        <w:rPr>
          <w:b/>
          <w:bCs/>
        </w:rPr>
        <w:t>IV.1.8) Aukcja elektroniczna </w:t>
      </w:r>
      <w:r w:rsidRPr="00A36E2C">
        <w:br/>
      </w:r>
      <w:r w:rsidRPr="00A36E2C">
        <w:rPr>
          <w:b/>
          <w:bCs/>
        </w:rPr>
        <w:t>Przewidziane jest przeprowadzenie aukcji elektronicznej </w:t>
      </w:r>
      <w:r w:rsidRPr="00A36E2C">
        <w:rPr>
          <w:i/>
          <w:iCs/>
        </w:rPr>
        <w:t>(przetarg nieograniczony, przetarg ograniczony, negocjacje z ogłoszeniem) </w:t>
      </w:r>
      <w:r w:rsidRPr="00A36E2C">
        <w:br/>
        <w:t>Należy podać adres strony internetowej, na której aukcja będzie prowadzona: </w:t>
      </w:r>
      <w:r w:rsidRPr="00A36E2C">
        <w:br/>
      </w:r>
      <w:r w:rsidRPr="00A36E2C">
        <w:br/>
      </w:r>
      <w:r w:rsidRPr="00A36E2C">
        <w:rPr>
          <w:b/>
          <w:bCs/>
        </w:rPr>
        <w:t>Należy wskazać elementy, których wartości będą przedmiotem aukcji elektronicznej: </w:t>
      </w:r>
      <w:r w:rsidRPr="00A36E2C">
        <w:br/>
      </w:r>
      <w:r w:rsidRPr="00A36E2C">
        <w:rPr>
          <w:b/>
          <w:bCs/>
        </w:rPr>
        <w:t>Przewiduje się ograniczenia co do przedstawionych wartości, wynikające z opisu przedmiotu zamówienia:</w:t>
      </w:r>
      <w:r w:rsidRPr="00A36E2C">
        <w:t> </w:t>
      </w:r>
      <w:r w:rsidRPr="00A36E2C">
        <w:br/>
      </w:r>
      <w:r w:rsidRPr="00A36E2C">
        <w:br/>
        <w:t>Należy podać, które informacje zostaną udostępnione wykonawcom w trakcie aukcji elektronicznej oraz jaki będzie termin ich udostępnienia: </w:t>
      </w:r>
      <w:r w:rsidRPr="00A36E2C">
        <w:br/>
        <w:t>Informacje dotyczące przebiegu aukcji elektronicznej: </w:t>
      </w:r>
      <w:r w:rsidRPr="00A36E2C">
        <w:br/>
        <w:t>Jaki jest przewidziany sposób postępowania w toku aukcji elektronicznej i jakie będą warunki, na jakich wykonawcy będą mogli licytować (minimalne wysokości postąpień): </w:t>
      </w:r>
      <w:r w:rsidRPr="00A36E2C">
        <w:br/>
        <w:t>Informacje dotyczące wykorzystywanego sprzętu elektronicznego, rozwiązań i specyfikacji technicznych w zakresie połączeń: </w:t>
      </w:r>
      <w:r w:rsidRPr="00A36E2C">
        <w:br/>
        <w:t>Wymagania dotyczące rejestracji i identyfikacji wykonawców w aukcji elektronicznej: </w:t>
      </w:r>
      <w:r w:rsidRPr="00A36E2C">
        <w:br/>
        <w:t>Informacje o liczbie etapów aukcji elektronicznej i czasie ich trwania:</w:t>
      </w:r>
    </w:p>
    <w:p w:rsidR="00A36E2C" w:rsidRPr="00A36E2C" w:rsidRDefault="00A36E2C" w:rsidP="00A36E2C">
      <w:r w:rsidRPr="00A36E2C">
        <w:br/>
        <w:t>Czas trwania: </w:t>
      </w:r>
      <w:r w:rsidRPr="00A36E2C">
        <w:br/>
      </w:r>
      <w:r w:rsidRPr="00A36E2C">
        <w:br/>
        <w:t>Czy wykonawcy, którzy nie złożyli nowych postąpień, zostaną zakwalifikowani do następnego etapu: </w:t>
      </w:r>
      <w:r w:rsidRPr="00A36E2C">
        <w:br/>
        <w:t>Warunki zamknięcia aukcji elektronicznej: </w:t>
      </w:r>
      <w:r w:rsidRPr="00A36E2C">
        <w:br/>
      </w:r>
    </w:p>
    <w:p w:rsidR="00A36E2C" w:rsidRPr="00A36E2C" w:rsidRDefault="00A36E2C" w:rsidP="00A36E2C">
      <w:r w:rsidRPr="00A36E2C">
        <w:br/>
      </w:r>
      <w:r w:rsidRPr="00A36E2C">
        <w:rPr>
          <w:b/>
          <w:bCs/>
        </w:rPr>
        <w:t>IV.2) KRYTERIA OCENY OFERT </w:t>
      </w:r>
      <w:r w:rsidRPr="00A36E2C">
        <w:br/>
      </w:r>
      <w:r w:rsidRPr="00A36E2C">
        <w:rPr>
          <w:b/>
          <w:bCs/>
        </w:rPr>
        <w:t>IV.2.1) Kryteria oceny ofert: </w:t>
      </w:r>
      <w:r w:rsidRPr="00A36E2C">
        <w:br/>
      </w:r>
      <w:r w:rsidRPr="00A36E2C">
        <w:rPr>
          <w:b/>
          <w:bCs/>
        </w:rPr>
        <w:t>IV.2.2) Kryteria</w:t>
      </w:r>
      <w:r w:rsidRPr="00A36E2C">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981"/>
        <w:gridCol w:w="919"/>
      </w:tblGrid>
      <w:tr w:rsidR="00A36E2C" w:rsidRPr="00A36E2C" w:rsidTr="00A36E2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Znaczenie</w:t>
            </w:r>
          </w:p>
        </w:tc>
      </w:tr>
      <w:tr w:rsidR="00A36E2C" w:rsidRPr="00A36E2C" w:rsidTr="00A36E2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60,00</w:t>
            </w:r>
          </w:p>
        </w:tc>
      </w:tr>
      <w:tr w:rsidR="00A36E2C" w:rsidRPr="00A36E2C" w:rsidTr="00A36E2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lastRenderedPageBreak/>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6E2C" w:rsidRPr="00A36E2C" w:rsidRDefault="00A36E2C" w:rsidP="00A36E2C">
            <w:r w:rsidRPr="00A36E2C">
              <w:t>40,00</w:t>
            </w:r>
          </w:p>
        </w:tc>
      </w:tr>
    </w:tbl>
    <w:p w:rsidR="00A36E2C" w:rsidRPr="00A36E2C" w:rsidRDefault="00A36E2C" w:rsidP="00A36E2C">
      <w:r w:rsidRPr="00A36E2C">
        <w:br/>
      </w:r>
      <w:r w:rsidRPr="00A36E2C">
        <w:rPr>
          <w:b/>
          <w:bCs/>
        </w:rPr>
        <w:t>IV.2.3) Zastosowanie procedury, o której mowa w art. 24aa ust. 1 ustawy Pzp </w:t>
      </w:r>
      <w:r w:rsidRPr="00A36E2C">
        <w:t>(przetarg nieograniczony) </w:t>
      </w:r>
      <w:r w:rsidRPr="00A36E2C">
        <w:br/>
        <w:t>Nie </w:t>
      </w:r>
      <w:r w:rsidRPr="00A36E2C">
        <w:br/>
      </w:r>
      <w:r w:rsidRPr="00A36E2C">
        <w:rPr>
          <w:b/>
          <w:bCs/>
        </w:rPr>
        <w:t>IV.3) Negocjacje z ogłoszeniem, dialog konkurencyjny, partnerstwo innowacyjne </w:t>
      </w:r>
      <w:r w:rsidRPr="00A36E2C">
        <w:br/>
      </w:r>
      <w:r w:rsidRPr="00A36E2C">
        <w:rPr>
          <w:b/>
          <w:bCs/>
        </w:rPr>
        <w:t>IV.3.1) Informacje na temat negocjacji z ogłoszeniem</w:t>
      </w:r>
      <w:r w:rsidRPr="00A36E2C">
        <w:t> </w:t>
      </w:r>
      <w:r w:rsidRPr="00A36E2C">
        <w:br/>
        <w:t>Minimalne wymagania, które muszą spełniać wszystkie oferty: </w:t>
      </w:r>
      <w:r w:rsidRPr="00A36E2C">
        <w:br/>
      </w:r>
      <w:r w:rsidRPr="00A36E2C">
        <w:br/>
        <w:t>Przewidziane jest zastrzeżenie prawa do udzielenia zamówienia na podstawie ofert wstępnych bez przeprowadzenia negocjacji </w:t>
      </w:r>
      <w:r w:rsidRPr="00A36E2C">
        <w:br/>
        <w:t>Przewidziany jest podział negocjacji na etapy w celu ograniczenia liczby ofert: </w:t>
      </w:r>
      <w:r w:rsidRPr="00A36E2C">
        <w:br/>
        <w:t>Należy podać informacje na temat etapów negocjacji (w tym liczbę etapów): </w:t>
      </w:r>
      <w:r w:rsidRPr="00A36E2C">
        <w:br/>
      </w:r>
      <w:r w:rsidRPr="00A36E2C">
        <w:br/>
        <w:t>Informacje dodatkowe </w:t>
      </w:r>
      <w:r w:rsidRPr="00A36E2C">
        <w:br/>
      </w:r>
      <w:r w:rsidRPr="00A36E2C">
        <w:br/>
      </w:r>
      <w:r w:rsidRPr="00A36E2C">
        <w:br/>
      </w:r>
      <w:r w:rsidRPr="00A36E2C">
        <w:rPr>
          <w:b/>
          <w:bCs/>
        </w:rPr>
        <w:t>IV.3.2) Informacje na temat dialogu konkurencyjnego</w:t>
      </w:r>
      <w:r w:rsidRPr="00A36E2C">
        <w:t> </w:t>
      </w:r>
      <w:r w:rsidRPr="00A36E2C">
        <w:br/>
        <w:t>Opis potrzeb i wymagań zamawiającego lub informacja o sposobie uzyskania tego opisu: </w:t>
      </w:r>
      <w:r w:rsidRPr="00A36E2C">
        <w:br/>
      </w:r>
      <w:r w:rsidRPr="00A36E2C">
        <w:br/>
        <w:t>Informacja o wysokości nagród dla wykonawców, którzy podczas dialogu konkurencyjnego przedstawili rozwiązania stanowiące podstawę do składania ofert, jeżeli zamawiający przewiduje nagrody: </w:t>
      </w:r>
      <w:r w:rsidRPr="00A36E2C">
        <w:br/>
      </w:r>
      <w:r w:rsidRPr="00A36E2C">
        <w:br/>
        <w:t>Wstępny harmonogram postępowania: </w:t>
      </w:r>
      <w:r w:rsidRPr="00A36E2C">
        <w:br/>
      </w:r>
      <w:r w:rsidRPr="00A36E2C">
        <w:br/>
        <w:t>Podział dialogu na etapy w celu ograniczenia liczby rozwiązań: </w:t>
      </w:r>
      <w:r w:rsidRPr="00A36E2C">
        <w:br/>
        <w:t>Należy podać informacje na temat etapów dialogu: </w:t>
      </w:r>
      <w:r w:rsidRPr="00A36E2C">
        <w:br/>
      </w:r>
      <w:r w:rsidRPr="00A36E2C">
        <w:br/>
      </w:r>
      <w:r w:rsidRPr="00A36E2C">
        <w:br/>
        <w:t>Informacje dodatkowe: </w:t>
      </w:r>
      <w:r w:rsidRPr="00A36E2C">
        <w:br/>
      </w:r>
      <w:r w:rsidRPr="00A36E2C">
        <w:br/>
      </w:r>
      <w:r w:rsidRPr="00A36E2C">
        <w:rPr>
          <w:b/>
          <w:bCs/>
        </w:rPr>
        <w:t>IV.3.3) Informacje na temat partnerstwa innowacyjnego</w:t>
      </w:r>
      <w:r w:rsidRPr="00A36E2C">
        <w:t> </w:t>
      </w:r>
      <w:r w:rsidRPr="00A36E2C">
        <w:br/>
        <w:t>Elementy opisu przedmiotu zamówienia definiujące minimalne wymagania, którym muszą odpowiadać wszystkie oferty: </w:t>
      </w:r>
      <w:r w:rsidRPr="00A36E2C">
        <w:br/>
      </w:r>
      <w:r w:rsidRPr="00A36E2C">
        <w:br/>
        <w:t>Podział negocjacji na etapy w celu ograniczeniu liczby ofert podlegających negocjacjom poprzez zastosowanie kryteriów oceny ofert wskazanych w specyfikacji istotnych warunków zamówienia: </w:t>
      </w:r>
      <w:r w:rsidRPr="00A36E2C">
        <w:br/>
      </w:r>
      <w:r w:rsidRPr="00A36E2C">
        <w:br/>
        <w:t>Informacje dodatkowe: </w:t>
      </w:r>
      <w:r w:rsidRPr="00A36E2C">
        <w:br/>
      </w:r>
      <w:r w:rsidRPr="00A36E2C">
        <w:br/>
      </w:r>
      <w:r w:rsidRPr="00A36E2C">
        <w:rPr>
          <w:b/>
          <w:bCs/>
        </w:rPr>
        <w:t>IV.4) Licytacja elektroniczna </w:t>
      </w:r>
      <w:r w:rsidRPr="00A36E2C">
        <w:br/>
        <w:t>Adres strony internetowej, na której będzie prowadzona licytacja elektroniczna: </w:t>
      </w:r>
    </w:p>
    <w:p w:rsidR="00A36E2C" w:rsidRPr="00A36E2C" w:rsidRDefault="00A36E2C" w:rsidP="00A36E2C">
      <w:r w:rsidRPr="00A36E2C">
        <w:t>Adres strony internetowej, na której jest dostępny opis przedmiotu zamówienia w licytacji elektronicznej: </w:t>
      </w:r>
    </w:p>
    <w:p w:rsidR="00A36E2C" w:rsidRPr="00A36E2C" w:rsidRDefault="00A36E2C" w:rsidP="00A36E2C">
      <w:r w:rsidRPr="00A36E2C">
        <w:lastRenderedPageBreak/>
        <w:t>Wymagania dotyczące rejestracji i identyfikacji wykonawców w licytacji elektronicznej, w tym wymagania techniczne urządzeń informatycznych: </w:t>
      </w:r>
    </w:p>
    <w:p w:rsidR="00A36E2C" w:rsidRPr="00A36E2C" w:rsidRDefault="00A36E2C" w:rsidP="00A36E2C">
      <w:r w:rsidRPr="00A36E2C">
        <w:t>Sposób postępowania w toku licytacji elektronicznej, w tym określenie minimalnych wysokości postąpień: </w:t>
      </w:r>
    </w:p>
    <w:p w:rsidR="00A36E2C" w:rsidRPr="00A36E2C" w:rsidRDefault="00A36E2C" w:rsidP="00A36E2C">
      <w:r w:rsidRPr="00A36E2C">
        <w:t>Informacje o liczbie etapów licytacji elektronicznej i czasie ich trwania:</w:t>
      </w:r>
    </w:p>
    <w:p w:rsidR="00A36E2C" w:rsidRPr="00A36E2C" w:rsidRDefault="00A36E2C" w:rsidP="00A36E2C">
      <w:r w:rsidRPr="00A36E2C">
        <w:t>Czas trwania: </w:t>
      </w:r>
      <w:r w:rsidRPr="00A36E2C">
        <w:br/>
      </w:r>
      <w:r w:rsidRPr="00A36E2C">
        <w:br/>
        <w:t>Wykonawcy, którzy nie złożyli nowych postąpień, zostaną zakwalifikowani do następnego etapu:</w:t>
      </w:r>
    </w:p>
    <w:p w:rsidR="00A36E2C" w:rsidRPr="00A36E2C" w:rsidRDefault="00A36E2C" w:rsidP="00A36E2C">
      <w:r w:rsidRPr="00A36E2C">
        <w:t>Termin składania wniosków o dopuszczenie do udziału w licytacji elektronicznej: </w:t>
      </w:r>
      <w:r w:rsidRPr="00A36E2C">
        <w:br/>
        <w:t>Data: godzina: </w:t>
      </w:r>
      <w:r w:rsidRPr="00A36E2C">
        <w:br/>
        <w:t>Termin otwarcia licytacji elektronicznej: </w:t>
      </w:r>
    </w:p>
    <w:p w:rsidR="00A36E2C" w:rsidRPr="00A36E2C" w:rsidRDefault="00A36E2C" w:rsidP="00A36E2C">
      <w:r w:rsidRPr="00A36E2C">
        <w:t>Termin i warunki zamknięcia licytacji elektronicznej: </w:t>
      </w:r>
    </w:p>
    <w:p w:rsidR="00A36E2C" w:rsidRPr="00A36E2C" w:rsidRDefault="00A36E2C" w:rsidP="00A36E2C">
      <w:r w:rsidRPr="00A36E2C">
        <w:br/>
        <w:t>Istotne dla stron postanowienia, które zostaną wprowadzone do treści zawieranej umowy w sprawie zamówienia publicznego, albo ogólne warunki umowy, albo wzór umowy: </w:t>
      </w:r>
    </w:p>
    <w:p w:rsidR="00A36E2C" w:rsidRPr="00A36E2C" w:rsidRDefault="00A36E2C" w:rsidP="00A36E2C">
      <w:r w:rsidRPr="00A36E2C">
        <w:br/>
        <w:t>Wymagania dotyczące zabezpieczenia należytego wykonania umowy: </w:t>
      </w:r>
    </w:p>
    <w:p w:rsidR="00A36E2C" w:rsidRPr="00A36E2C" w:rsidRDefault="00A36E2C" w:rsidP="00A36E2C">
      <w:r w:rsidRPr="00A36E2C">
        <w:br/>
        <w:t>Informacje dodatkowe: </w:t>
      </w:r>
    </w:p>
    <w:p w:rsidR="00A36E2C" w:rsidRPr="00A36E2C" w:rsidRDefault="00A36E2C" w:rsidP="00A36E2C">
      <w:r w:rsidRPr="00A36E2C">
        <w:rPr>
          <w:b/>
          <w:bCs/>
        </w:rPr>
        <w:t>IV.5) ZMIANA UMOWY</w:t>
      </w:r>
      <w:r w:rsidRPr="00A36E2C">
        <w:t> </w:t>
      </w:r>
      <w:r w:rsidRPr="00A36E2C">
        <w:br/>
      </w:r>
      <w:r w:rsidRPr="00A36E2C">
        <w:rPr>
          <w:b/>
          <w:bCs/>
        </w:rPr>
        <w:t>Przewiduje się istotne zmiany postanowień zawartej umowy w stosunku do treści oferty, na podstawie której dokonano wyboru wykonawcy:</w:t>
      </w:r>
      <w:r w:rsidRPr="00A36E2C">
        <w:t> Tak </w:t>
      </w:r>
      <w:r w:rsidRPr="00A36E2C">
        <w:br/>
        <w:t>Należy wskazać zakres, charakter zmian oraz warunki wprowadzenia zmian: </w:t>
      </w:r>
      <w:r w:rsidRPr="00A36E2C">
        <w:br/>
        <w:t>Zamawiający przewiduje możliwość zmian istotnych postanowień zawartej Umowy na realizację niniejszego zamówienia publicznego w stosunku do treści Oferty, na podstawie której dokonano wyboru Wykonawcy w zakresie przewidzianym w projekcie umowy (załącznik nr 7 do SIWZ). Zamawiający zastrzega jednocześnie, że zmiany postanowień Umowy mogą być wprowadzone w razie zaistnienia okoliczności, o których mowa powyżej, jedynie po akceptacji zmian i wyrażeniu zgody na ich wprowadzenie przez Zamawiającego. </w:t>
      </w:r>
      <w:r w:rsidRPr="00A36E2C">
        <w:br/>
      </w:r>
      <w:r w:rsidRPr="00A36E2C">
        <w:rPr>
          <w:b/>
          <w:bCs/>
        </w:rPr>
        <w:t>IV.6) INFORMACJE ADMINISTRACYJNE </w:t>
      </w:r>
      <w:r w:rsidRPr="00A36E2C">
        <w:br/>
      </w:r>
      <w:r w:rsidRPr="00A36E2C">
        <w:br/>
      </w:r>
      <w:r w:rsidRPr="00A36E2C">
        <w:rPr>
          <w:b/>
          <w:bCs/>
        </w:rPr>
        <w:t>IV.6.1) Sposób udostępniania informacji o charakterze poufnym </w:t>
      </w:r>
      <w:r w:rsidRPr="00A36E2C">
        <w:rPr>
          <w:i/>
          <w:iCs/>
        </w:rPr>
        <w:t>(jeżeli dotyczy): </w:t>
      </w:r>
      <w:r w:rsidRPr="00A36E2C">
        <w:br/>
      </w:r>
      <w:r w:rsidRPr="00A36E2C">
        <w:br/>
      </w:r>
      <w:r w:rsidRPr="00A36E2C">
        <w:rPr>
          <w:b/>
          <w:bCs/>
        </w:rPr>
        <w:t>Środki służące ochronie informacji o charakterze poufnym</w:t>
      </w:r>
      <w:r w:rsidRPr="00A36E2C">
        <w:t> </w:t>
      </w:r>
      <w:r w:rsidRPr="00A36E2C">
        <w:br/>
      </w:r>
      <w:r w:rsidRPr="00A36E2C">
        <w:br/>
      </w:r>
      <w:r w:rsidRPr="00A36E2C">
        <w:rPr>
          <w:b/>
          <w:bCs/>
        </w:rPr>
        <w:t>IV.6.2) Termin składania ofert lub wniosków o dopuszczenie do udziału w postępowaniu: </w:t>
      </w:r>
      <w:r w:rsidRPr="00A36E2C">
        <w:br/>
        <w:t>Data: 2018-08-22, godzina: 10:00, </w:t>
      </w:r>
      <w:r w:rsidRPr="00A36E2C">
        <w:br/>
        <w:t>Skrócenie terminu składania wniosków, ze względu na pilną potrzebę udzielenia zamówienia (przetarg nieograniczony, przetarg ograniczony, negocjacje z ogłoszeniem): </w:t>
      </w:r>
      <w:r w:rsidRPr="00A36E2C">
        <w:br/>
      </w:r>
      <w:r w:rsidRPr="00A36E2C">
        <w:br/>
        <w:t>Wskazać powody: </w:t>
      </w:r>
      <w:r w:rsidRPr="00A36E2C">
        <w:br/>
      </w:r>
      <w:r w:rsidRPr="00A36E2C">
        <w:br/>
        <w:t xml:space="preserve">Język lub języki, w jakich mogą być sporządzane oferty lub wnioski o dopuszczenie do udziału w </w:t>
      </w:r>
      <w:r w:rsidRPr="00A36E2C">
        <w:lastRenderedPageBreak/>
        <w:t>postępowaniu </w:t>
      </w:r>
      <w:r w:rsidRPr="00A36E2C">
        <w:br/>
        <w:t>&gt; </w:t>
      </w:r>
      <w:r w:rsidRPr="00A36E2C">
        <w:br/>
      </w:r>
      <w:r w:rsidRPr="00A36E2C">
        <w:rPr>
          <w:b/>
          <w:bCs/>
        </w:rPr>
        <w:t>IV.6.3) Termin związania ofertą: </w:t>
      </w:r>
      <w:r w:rsidRPr="00A36E2C">
        <w:t>do: okres w dniach: 30 (od ostatecznego terminu składania ofert) </w:t>
      </w:r>
      <w:r w:rsidRPr="00A36E2C">
        <w:br/>
      </w:r>
      <w:r w:rsidRPr="00A36E2C">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36E2C">
        <w:t> </w:t>
      </w:r>
      <w:r w:rsidRPr="00A36E2C">
        <w:br/>
      </w:r>
      <w:r w:rsidRPr="00A36E2C">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36E2C">
        <w:t> </w:t>
      </w:r>
      <w:r w:rsidRPr="00A36E2C">
        <w:br/>
      </w:r>
      <w:r w:rsidRPr="00A36E2C">
        <w:rPr>
          <w:b/>
          <w:bCs/>
        </w:rPr>
        <w:t>IV.6.6) Informacje dodatkowe:</w:t>
      </w:r>
      <w:r w:rsidRPr="00A36E2C">
        <w:t> </w:t>
      </w:r>
      <w:r w:rsidRPr="00A36E2C">
        <w:br/>
      </w:r>
    </w:p>
    <w:p w:rsidR="00A36E2C" w:rsidRPr="00A36E2C" w:rsidRDefault="00A36E2C" w:rsidP="00A36E2C">
      <w:pPr>
        <w:rPr>
          <w:b/>
          <w:bCs/>
        </w:rPr>
      </w:pPr>
      <w:r w:rsidRPr="00A36E2C">
        <w:rPr>
          <w:b/>
          <w:bCs/>
          <w:u w:val="single"/>
        </w:rPr>
        <w:t>ZAŁĄCZNIK I - INFORMACJE DOTYCZĄCE OFERT CZĘŚCIOWYCH</w:t>
      </w:r>
    </w:p>
    <w:p w:rsidR="00A36E2C" w:rsidRPr="00A36E2C" w:rsidRDefault="00A36E2C" w:rsidP="00A36E2C"/>
    <w:p w:rsidR="00A36E2C" w:rsidRPr="00A36E2C" w:rsidRDefault="00A36E2C" w:rsidP="00A36E2C"/>
    <w:p w:rsidR="00A36E2C" w:rsidRPr="00A36E2C" w:rsidRDefault="00A36E2C" w:rsidP="000C5B7D">
      <w:pPr>
        <w:spacing w:line="240" w:lineRule="auto"/>
        <w:ind w:left="5245"/>
        <w:rPr>
          <w:b/>
        </w:rPr>
      </w:pPr>
      <w:r w:rsidRPr="00A36E2C">
        <w:rPr>
          <w:b/>
        </w:rPr>
        <w:t xml:space="preserve">               DYREKTOR </w:t>
      </w:r>
    </w:p>
    <w:p w:rsidR="00A36E2C" w:rsidRDefault="00A36E2C" w:rsidP="000C5B7D">
      <w:pPr>
        <w:spacing w:line="240" w:lineRule="auto"/>
        <w:ind w:left="5245"/>
        <w:rPr>
          <w:b/>
        </w:rPr>
      </w:pPr>
      <w:r w:rsidRPr="00A36E2C">
        <w:rPr>
          <w:b/>
        </w:rPr>
        <w:t xml:space="preserve">    Zespołu Szkół w Różanie</w:t>
      </w:r>
    </w:p>
    <w:p w:rsidR="00A36E2C" w:rsidRPr="00A36E2C" w:rsidRDefault="00A36E2C" w:rsidP="000C5B7D">
      <w:pPr>
        <w:spacing w:line="240" w:lineRule="auto"/>
        <w:ind w:left="5245"/>
        <w:rPr>
          <w:b/>
        </w:rPr>
      </w:pPr>
    </w:p>
    <w:p w:rsidR="00A36E2C" w:rsidRPr="00A36E2C" w:rsidRDefault="00A36E2C" w:rsidP="00A36E2C">
      <w:pPr>
        <w:ind w:left="5245"/>
        <w:rPr>
          <w:i/>
        </w:rPr>
      </w:pPr>
      <w:r w:rsidRPr="00A36E2C">
        <w:rPr>
          <w:i/>
        </w:rPr>
        <w:t xml:space="preserve">/-/ mgr inż. Arkadiusz Załęski </w:t>
      </w:r>
    </w:p>
    <w:p w:rsidR="00A36E2C" w:rsidRPr="00A36E2C" w:rsidRDefault="00A36E2C" w:rsidP="00A36E2C">
      <w:r w:rsidRPr="00A36E2C">
        <w:br/>
      </w:r>
    </w:p>
    <w:p w:rsidR="000E3199" w:rsidRDefault="000E3199">
      <w:bookmarkStart w:id="0" w:name="_GoBack"/>
      <w:bookmarkEnd w:id="0"/>
    </w:p>
    <w:sectPr w:rsidR="000E3199" w:rsidSect="00942D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24573"/>
    <w:rsid w:val="000C5B7D"/>
    <w:rsid w:val="000E3199"/>
    <w:rsid w:val="00942D52"/>
    <w:rsid w:val="00A36E2C"/>
    <w:rsid w:val="00AD7A71"/>
    <w:rsid w:val="00E245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5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2794399">
      <w:bodyDiv w:val="1"/>
      <w:marLeft w:val="0"/>
      <w:marRight w:val="0"/>
      <w:marTop w:val="0"/>
      <w:marBottom w:val="0"/>
      <w:divBdr>
        <w:top w:val="none" w:sz="0" w:space="0" w:color="auto"/>
        <w:left w:val="none" w:sz="0" w:space="0" w:color="auto"/>
        <w:bottom w:val="none" w:sz="0" w:space="0" w:color="auto"/>
        <w:right w:val="none" w:sz="0" w:space="0" w:color="auto"/>
      </w:divBdr>
      <w:divsChild>
        <w:div w:id="661933942">
          <w:marLeft w:val="0"/>
          <w:marRight w:val="0"/>
          <w:marTop w:val="0"/>
          <w:marBottom w:val="0"/>
          <w:divBdr>
            <w:top w:val="none" w:sz="0" w:space="0" w:color="auto"/>
            <w:left w:val="none" w:sz="0" w:space="0" w:color="auto"/>
            <w:bottom w:val="none" w:sz="0" w:space="0" w:color="auto"/>
            <w:right w:val="none" w:sz="0" w:space="0" w:color="auto"/>
          </w:divBdr>
          <w:divsChild>
            <w:div w:id="1941452561">
              <w:marLeft w:val="0"/>
              <w:marRight w:val="0"/>
              <w:marTop w:val="0"/>
              <w:marBottom w:val="0"/>
              <w:divBdr>
                <w:top w:val="none" w:sz="0" w:space="0" w:color="auto"/>
                <w:left w:val="none" w:sz="0" w:space="0" w:color="auto"/>
                <w:bottom w:val="none" w:sz="0" w:space="0" w:color="auto"/>
                <w:right w:val="none" w:sz="0" w:space="0" w:color="auto"/>
              </w:divBdr>
            </w:div>
            <w:div w:id="769281105">
              <w:marLeft w:val="0"/>
              <w:marRight w:val="0"/>
              <w:marTop w:val="0"/>
              <w:marBottom w:val="0"/>
              <w:divBdr>
                <w:top w:val="none" w:sz="0" w:space="0" w:color="auto"/>
                <w:left w:val="none" w:sz="0" w:space="0" w:color="auto"/>
                <w:bottom w:val="none" w:sz="0" w:space="0" w:color="auto"/>
                <w:right w:val="none" w:sz="0" w:space="0" w:color="auto"/>
              </w:divBdr>
            </w:div>
            <w:div w:id="1733696822">
              <w:marLeft w:val="0"/>
              <w:marRight w:val="0"/>
              <w:marTop w:val="0"/>
              <w:marBottom w:val="0"/>
              <w:divBdr>
                <w:top w:val="none" w:sz="0" w:space="0" w:color="auto"/>
                <w:left w:val="none" w:sz="0" w:space="0" w:color="auto"/>
                <w:bottom w:val="none" w:sz="0" w:space="0" w:color="auto"/>
                <w:right w:val="none" w:sz="0" w:space="0" w:color="auto"/>
              </w:divBdr>
              <w:divsChild>
                <w:div w:id="1693608920">
                  <w:marLeft w:val="0"/>
                  <w:marRight w:val="0"/>
                  <w:marTop w:val="0"/>
                  <w:marBottom w:val="0"/>
                  <w:divBdr>
                    <w:top w:val="none" w:sz="0" w:space="0" w:color="auto"/>
                    <w:left w:val="none" w:sz="0" w:space="0" w:color="auto"/>
                    <w:bottom w:val="none" w:sz="0" w:space="0" w:color="auto"/>
                    <w:right w:val="none" w:sz="0" w:space="0" w:color="auto"/>
                  </w:divBdr>
                </w:div>
              </w:divsChild>
            </w:div>
            <w:div w:id="1888102392">
              <w:marLeft w:val="0"/>
              <w:marRight w:val="0"/>
              <w:marTop w:val="0"/>
              <w:marBottom w:val="0"/>
              <w:divBdr>
                <w:top w:val="none" w:sz="0" w:space="0" w:color="auto"/>
                <w:left w:val="none" w:sz="0" w:space="0" w:color="auto"/>
                <w:bottom w:val="none" w:sz="0" w:space="0" w:color="auto"/>
                <w:right w:val="none" w:sz="0" w:space="0" w:color="auto"/>
              </w:divBdr>
              <w:divsChild>
                <w:div w:id="568002837">
                  <w:marLeft w:val="0"/>
                  <w:marRight w:val="0"/>
                  <w:marTop w:val="0"/>
                  <w:marBottom w:val="0"/>
                  <w:divBdr>
                    <w:top w:val="none" w:sz="0" w:space="0" w:color="auto"/>
                    <w:left w:val="none" w:sz="0" w:space="0" w:color="auto"/>
                    <w:bottom w:val="none" w:sz="0" w:space="0" w:color="auto"/>
                    <w:right w:val="none" w:sz="0" w:space="0" w:color="auto"/>
                  </w:divBdr>
                </w:div>
              </w:divsChild>
            </w:div>
            <w:div w:id="1268849510">
              <w:marLeft w:val="0"/>
              <w:marRight w:val="0"/>
              <w:marTop w:val="0"/>
              <w:marBottom w:val="0"/>
              <w:divBdr>
                <w:top w:val="none" w:sz="0" w:space="0" w:color="auto"/>
                <w:left w:val="none" w:sz="0" w:space="0" w:color="auto"/>
                <w:bottom w:val="none" w:sz="0" w:space="0" w:color="auto"/>
                <w:right w:val="none" w:sz="0" w:space="0" w:color="auto"/>
              </w:divBdr>
              <w:divsChild>
                <w:div w:id="2022705677">
                  <w:marLeft w:val="0"/>
                  <w:marRight w:val="0"/>
                  <w:marTop w:val="0"/>
                  <w:marBottom w:val="0"/>
                  <w:divBdr>
                    <w:top w:val="none" w:sz="0" w:space="0" w:color="auto"/>
                    <w:left w:val="none" w:sz="0" w:space="0" w:color="auto"/>
                    <w:bottom w:val="none" w:sz="0" w:space="0" w:color="auto"/>
                    <w:right w:val="none" w:sz="0" w:space="0" w:color="auto"/>
                  </w:divBdr>
                </w:div>
                <w:div w:id="378476417">
                  <w:marLeft w:val="0"/>
                  <w:marRight w:val="0"/>
                  <w:marTop w:val="0"/>
                  <w:marBottom w:val="0"/>
                  <w:divBdr>
                    <w:top w:val="none" w:sz="0" w:space="0" w:color="auto"/>
                    <w:left w:val="none" w:sz="0" w:space="0" w:color="auto"/>
                    <w:bottom w:val="none" w:sz="0" w:space="0" w:color="auto"/>
                    <w:right w:val="none" w:sz="0" w:space="0" w:color="auto"/>
                  </w:divBdr>
                </w:div>
                <w:div w:id="1366255692">
                  <w:marLeft w:val="0"/>
                  <w:marRight w:val="0"/>
                  <w:marTop w:val="0"/>
                  <w:marBottom w:val="0"/>
                  <w:divBdr>
                    <w:top w:val="none" w:sz="0" w:space="0" w:color="auto"/>
                    <w:left w:val="none" w:sz="0" w:space="0" w:color="auto"/>
                    <w:bottom w:val="none" w:sz="0" w:space="0" w:color="auto"/>
                    <w:right w:val="none" w:sz="0" w:space="0" w:color="auto"/>
                  </w:divBdr>
                </w:div>
                <w:div w:id="1115171698">
                  <w:marLeft w:val="0"/>
                  <w:marRight w:val="0"/>
                  <w:marTop w:val="0"/>
                  <w:marBottom w:val="0"/>
                  <w:divBdr>
                    <w:top w:val="none" w:sz="0" w:space="0" w:color="auto"/>
                    <w:left w:val="none" w:sz="0" w:space="0" w:color="auto"/>
                    <w:bottom w:val="none" w:sz="0" w:space="0" w:color="auto"/>
                    <w:right w:val="none" w:sz="0" w:space="0" w:color="auto"/>
                  </w:divBdr>
                </w:div>
              </w:divsChild>
            </w:div>
            <w:div w:id="920259893">
              <w:marLeft w:val="0"/>
              <w:marRight w:val="0"/>
              <w:marTop w:val="0"/>
              <w:marBottom w:val="0"/>
              <w:divBdr>
                <w:top w:val="none" w:sz="0" w:space="0" w:color="auto"/>
                <w:left w:val="none" w:sz="0" w:space="0" w:color="auto"/>
                <w:bottom w:val="none" w:sz="0" w:space="0" w:color="auto"/>
                <w:right w:val="none" w:sz="0" w:space="0" w:color="auto"/>
              </w:divBdr>
              <w:divsChild>
                <w:div w:id="414593098">
                  <w:marLeft w:val="0"/>
                  <w:marRight w:val="0"/>
                  <w:marTop w:val="0"/>
                  <w:marBottom w:val="0"/>
                  <w:divBdr>
                    <w:top w:val="none" w:sz="0" w:space="0" w:color="auto"/>
                    <w:left w:val="none" w:sz="0" w:space="0" w:color="auto"/>
                    <w:bottom w:val="none" w:sz="0" w:space="0" w:color="auto"/>
                    <w:right w:val="none" w:sz="0" w:space="0" w:color="auto"/>
                  </w:divBdr>
                </w:div>
                <w:div w:id="648440402">
                  <w:marLeft w:val="0"/>
                  <w:marRight w:val="0"/>
                  <w:marTop w:val="0"/>
                  <w:marBottom w:val="0"/>
                  <w:divBdr>
                    <w:top w:val="none" w:sz="0" w:space="0" w:color="auto"/>
                    <w:left w:val="none" w:sz="0" w:space="0" w:color="auto"/>
                    <w:bottom w:val="none" w:sz="0" w:space="0" w:color="auto"/>
                    <w:right w:val="none" w:sz="0" w:space="0" w:color="auto"/>
                  </w:divBdr>
                </w:div>
                <w:div w:id="2113622537">
                  <w:marLeft w:val="0"/>
                  <w:marRight w:val="0"/>
                  <w:marTop w:val="0"/>
                  <w:marBottom w:val="0"/>
                  <w:divBdr>
                    <w:top w:val="none" w:sz="0" w:space="0" w:color="auto"/>
                    <w:left w:val="none" w:sz="0" w:space="0" w:color="auto"/>
                    <w:bottom w:val="none" w:sz="0" w:space="0" w:color="auto"/>
                    <w:right w:val="none" w:sz="0" w:space="0" w:color="auto"/>
                  </w:divBdr>
                </w:div>
                <w:div w:id="1123421216">
                  <w:marLeft w:val="0"/>
                  <w:marRight w:val="0"/>
                  <w:marTop w:val="0"/>
                  <w:marBottom w:val="0"/>
                  <w:divBdr>
                    <w:top w:val="none" w:sz="0" w:space="0" w:color="auto"/>
                    <w:left w:val="none" w:sz="0" w:space="0" w:color="auto"/>
                    <w:bottom w:val="none" w:sz="0" w:space="0" w:color="auto"/>
                    <w:right w:val="none" w:sz="0" w:space="0" w:color="auto"/>
                  </w:divBdr>
                </w:div>
                <w:div w:id="1101730308">
                  <w:marLeft w:val="0"/>
                  <w:marRight w:val="0"/>
                  <w:marTop w:val="0"/>
                  <w:marBottom w:val="0"/>
                  <w:divBdr>
                    <w:top w:val="none" w:sz="0" w:space="0" w:color="auto"/>
                    <w:left w:val="none" w:sz="0" w:space="0" w:color="auto"/>
                    <w:bottom w:val="none" w:sz="0" w:space="0" w:color="auto"/>
                    <w:right w:val="none" w:sz="0" w:space="0" w:color="auto"/>
                  </w:divBdr>
                </w:div>
                <w:div w:id="1091857014">
                  <w:marLeft w:val="0"/>
                  <w:marRight w:val="0"/>
                  <w:marTop w:val="0"/>
                  <w:marBottom w:val="0"/>
                  <w:divBdr>
                    <w:top w:val="none" w:sz="0" w:space="0" w:color="auto"/>
                    <w:left w:val="none" w:sz="0" w:space="0" w:color="auto"/>
                    <w:bottom w:val="none" w:sz="0" w:space="0" w:color="auto"/>
                    <w:right w:val="none" w:sz="0" w:space="0" w:color="auto"/>
                  </w:divBdr>
                </w:div>
                <w:div w:id="1518739463">
                  <w:marLeft w:val="0"/>
                  <w:marRight w:val="0"/>
                  <w:marTop w:val="0"/>
                  <w:marBottom w:val="0"/>
                  <w:divBdr>
                    <w:top w:val="none" w:sz="0" w:space="0" w:color="auto"/>
                    <w:left w:val="none" w:sz="0" w:space="0" w:color="auto"/>
                    <w:bottom w:val="none" w:sz="0" w:space="0" w:color="auto"/>
                    <w:right w:val="none" w:sz="0" w:space="0" w:color="auto"/>
                  </w:divBdr>
                </w:div>
              </w:divsChild>
            </w:div>
            <w:div w:id="1836844833">
              <w:marLeft w:val="0"/>
              <w:marRight w:val="0"/>
              <w:marTop w:val="0"/>
              <w:marBottom w:val="0"/>
              <w:divBdr>
                <w:top w:val="none" w:sz="0" w:space="0" w:color="auto"/>
                <w:left w:val="none" w:sz="0" w:space="0" w:color="auto"/>
                <w:bottom w:val="none" w:sz="0" w:space="0" w:color="auto"/>
                <w:right w:val="none" w:sz="0" w:space="0" w:color="auto"/>
              </w:divBdr>
              <w:divsChild>
                <w:div w:id="767577444">
                  <w:marLeft w:val="0"/>
                  <w:marRight w:val="0"/>
                  <w:marTop w:val="0"/>
                  <w:marBottom w:val="0"/>
                  <w:divBdr>
                    <w:top w:val="none" w:sz="0" w:space="0" w:color="auto"/>
                    <w:left w:val="none" w:sz="0" w:space="0" w:color="auto"/>
                    <w:bottom w:val="none" w:sz="0" w:space="0" w:color="auto"/>
                    <w:right w:val="none" w:sz="0" w:space="0" w:color="auto"/>
                  </w:divBdr>
                </w:div>
                <w:div w:id="424885191">
                  <w:marLeft w:val="0"/>
                  <w:marRight w:val="0"/>
                  <w:marTop w:val="0"/>
                  <w:marBottom w:val="0"/>
                  <w:divBdr>
                    <w:top w:val="none" w:sz="0" w:space="0" w:color="auto"/>
                    <w:left w:val="none" w:sz="0" w:space="0" w:color="auto"/>
                    <w:bottom w:val="none" w:sz="0" w:space="0" w:color="auto"/>
                    <w:right w:val="none" w:sz="0" w:space="0" w:color="auto"/>
                  </w:divBdr>
                </w:div>
              </w:divsChild>
            </w:div>
            <w:div w:id="1975015195">
              <w:marLeft w:val="0"/>
              <w:marRight w:val="0"/>
              <w:marTop w:val="0"/>
              <w:marBottom w:val="0"/>
              <w:divBdr>
                <w:top w:val="none" w:sz="0" w:space="0" w:color="auto"/>
                <w:left w:val="none" w:sz="0" w:space="0" w:color="auto"/>
                <w:bottom w:val="none" w:sz="0" w:space="0" w:color="auto"/>
                <w:right w:val="none" w:sz="0" w:space="0" w:color="auto"/>
              </w:divBdr>
              <w:divsChild>
                <w:div w:id="47843904">
                  <w:marLeft w:val="0"/>
                  <w:marRight w:val="0"/>
                  <w:marTop w:val="0"/>
                  <w:marBottom w:val="0"/>
                  <w:divBdr>
                    <w:top w:val="none" w:sz="0" w:space="0" w:color="auto"/>
                    <w:left w:val="none" w:sz="0" w:space="0" w:color="auto"/>
                    <w:bottom w:val="none" w:sz="0" w:space="0" w:color="auto"/>
                    <w:right w:val="none" w:sz="0" w:space="0" w:color="auto"/>
                  </w:divBdr>
                </w:div>
                <w:div w:id="1389452930">
                  <w:marLeft w:val="0"/>
                  <w:marRight w:val="0"/>
                  <w:marTop w:val="0"/>
                  <w:marBottom w:val="0"/>
                  <w:divBdr>
                    <w:top w:val="none" w:sz="0" w:space="0" w:color="auto"/>
                    <w:left w:val="none" w:sz="0" w:space="0" w:color="auto"/>
                    <w:bottom w:val="none" w:sz="0" w:space="0" w:color="auto"/>
                    <w:right w:val="none" w:sz="0" w:space="0" w:color="auto"/>
                  </w:divBdr>
                </w:div>
                <w:div w:id="1366713858">
                  <w:marLeft w:val="0"/>
                  <w:marRight w:val="0"/>
                  <w:marTop w:val="0"/>
                  <w:marBottom w:val="0"/>
                  <w:divBdr>
                    <w:top w:val="none" w:sz="0" w:space="0" w:color="auto"/>
                    <w:left w:val="none" w:sz="0" w:space="0" w:color="auto"/>
                    <w:bottom w:val="none" w:sz="0" w:space="0" w:color="auto"/>
                    <w:right w:val="none" w:sz="0" w:space="0" w:color="auto"/>
                  </w:divBdr>
                </w:div>
                <w:div w:id="180248115">
                  <w:marLeft w:val="0"/>
                  <w:marRight w:val="0"/>
                  <w:marTop w:val="0"/>
                  <w:marBottom w:val="0"/>
                  <w:divBdr>
                    <w:top w:val="none" w:sz="0" w:space="0" w:color="auto"/>
                    <w:left w:val="none" w:sz="0" w:space="0" w:color="auto"/>
                    <w:bottom w:val="none" w:sz="0" w:space="0" w:color="auto"/>
                    <w:right w:val="none" w:sz="0" w:space="0" w:color="auto"/>
                  </w:divBdr>
                </w:div>
                <w:div w:id="1875120035">
                  <w:marLeft w:val="0"/>
                  <w:marRight w:val="0"/>
                  <w:marTop w:val="0"/>
                  <w:marBottom w:val="0"/>
                  <w:divBdr>
                    <w:top w:val="none" w:sz="0" w:space="0" w:color="auto"/>
                    <w:left w:val="none" w:sz="0" w:space="0" w:color="auto"/>
                    <w:bottom w:val="none" w:sz="0" w:space="0" w:color="auto"/>
                    <w:right w:val="none" w:sz="0" w:space="0" w:color="auto"/>
                  </w:divBdr>
                </w:div>
              </w:divsChild>
            </w:div>
            <w:div w:id="1277564914">
              <w:marLeft w:val="0"/>
              <w:marRight w:val="0"/>
              <w:marTop w:val="0"/>
              <w:marBottom w:val="0"/>
              <w:divBdr>
                <w:top w:val="none" w:sz="0" w:space="0" w:color="auto"/>
                <w:left w:val="none" w:sz="0" w:space="0" w:color="auto"/>
                <w:bottom w:val="none" w:sz="0" w:space="0" w:color="auto"/>
                <w:right w:val="none" w:sz="0" w:space="0" w:color="auto"/>
              </w:divBdr>
              <w:divsChild>
                <w:div w:id="1083723352">
                  <w:marLeft w:val="0"/>
                  <w:marRight w:val="0"/>
                  <w:marTop w:val="0"/>
                  <w:marBottom w:val="0"/>
                  <w:divBdr>
                    <w:top w:val="none" w:sz="0" w:space="0" w:color="auto"/>
                    <w:left w:val="none" w:sz="0" w:space="0" w:color="auto"/>
                    <w:bottom w:val="none" w:sz="0" w:space="0" w:color="auto"/>
                    <w:right w:val="none" w:sz="0" w:space="0" w:color="auto"/>
                  </w:divBdr>
                </w:div>
                <w:div w:id="458962643">
                  <w:marLeft w:val="0"/>
                  <w:marRight w:val="0"/>
                  <w:marTop w:val="0"/>
                  <w:marBottom w:val="0"/>
                  <w:divBdr>
                    <w:top w:val="none" w:sz="0" w:space="0" w:color="auto"/>
                    <w:left w:val="none" w:sz="0" w:space="0" w:color="auto"/>
                    <w:bottom w:val="none" w:sz="0" w:space="0" w:color="auto"/>
                    <w:right w:val="none" w:sz="0" w:space="0" w:color="auto"/>
                  </w:divBdr>
                </w:div>
                <w:div w:id="1586760839">
                  <w:marLeft w:val="0"/>
                  <w:marRight w:val="0"/>
                  <w:marTop w:val="0"/>
                  <w:marBottom w:val="0"/>
                  <w:divBdr>
                    <w:top w:val="none" w:sz="0" w:space="0" w:color="auto"/>
                    <w:left w:val="none" w:sz="0" w:space="0" w:color="auto"/>
                    <w:bottom w:val="none" w:sz="0" w:space="0" w:color="auto"/>
                    <w:right w:val="none" w:sz="0" w:space="0" w:color="auto"/>
                  </w:divBdr>
                </w:div>
                <w:div w:id="856116311">
                  <w:marLeft w:val="0"/>
                  <w:marRight w:val="0"/>
                  <w:marTop w:val="0"/>
                  <w:marBottom w:val="0"/>
                  <w:divBdr>
                    <w:top w:val="none" w:sz="0" w:space="0" w:color="auto"/>
                    <w:left w:val="none" w:sz="0" w:space="0" w:color="auto"/>
                    <w:bottom w:val="none" w:sz="0" w:space="0" w:color="auto"/>
                    <w:right w:val="none" w:sz="0" w:space="0" w:color="auto"/>
                  </w:divBdr>
                </w:div>
                <w:div w:id="1092240479">
                  <w:marLeft w:val="0"/>
                  <w:marRight w:val="0"/>
                  <w:marTop w:val="0"/>
                  <w:marBottom w:val="0"/>
                  <w:divBdr>
                    <w:top w:val="none" w:sz="0" w:space="0" w:color="auto"/>
                    <w:left w:val="none" w:sz="0" w:space="0" w:color="auto"/>
                    <w:bottom w:val="none" w:sz="0" w:space="0" w:color="auto"/>
                    <w:right w:val="none" w:sz="0" w:space="0" w:color="auto"/>
                  </w:divBdr>
                </w:div>
                <w:div w:id="258567934">
                  <w:marLeft w:val="0"/>
                  <w:marRight w:val="0"/>
                  <w:marTop w:val="0"/>
                  <w:marBottom w:val="0"/>
                  <w:divBdr>
                    <w:top w:val="none" w:sz="0" w:space="0" w:color="auto"/>
                    <w:left w:val="none" w:sz="0" w:space="0" w:color="auto"/>
                    <w:bottom w:val="none" w:sz="0" w:space="0" w:color="auto"/>
                    <w:right w:val="none" w:sz="0" w:space="0" w:color="auto"/>
                  </w:divBdr>
                </w:div>
                <w:div w:id="946427997">
                  <w:marLeft w:val="0"/>
                  <w:marRight w:val="0"/>
                  <w:marTop w:val="0"/>
                  <w:marBottom w:val="0"/>
                  <w:divBdr>
                    <w:top w:val="none" w:sz="0" w:space="0" w:color="auto"/>
                    <w:left w:val="none" w:sz="0" w:space="0" w:color="auto"/>
                    <w:bottom w:val="none" w:sz="0" w:space="0" w:color="auto"/>
                    <w:right w:val="none" w:sz="0" w:space="0" w:color="auto"/>
                  </w:divBdr>
                </w:div>
                <w:div w:id="340858393">
                  <w:marLeft w:val="0"/>
                  <w:marRight w:val="0"/>
                  <w:marTop w:val="0"/>
                  <w:marBottom w:val="0"/>
                  <w:divBdr>
                    <w:top w:val="none" w:sz="0" w:space="0" w:color="auto"/>
                    <w:left w:val="none" w:sz="0" w:space="0" w:color="auto"/>
                    <w:bottom w:val="none" w:sz="0" w:space="0" w:color="auto"/>
                    <w:right w:val="none" w:sz="0" w:space="0" w:color="auto"/>
                  </w:divBdr>
                </w:div>
              </w:divsChild>
            </w:div>
            <w:div w:id="47240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10591">
      <w:bodyDiv w:val="1"/>
      <w:marLeft w:val="0"/>
      <w:marRight w:val="0"/>
      <w:marTop w:val="0"/>
      <w:marBottom w:val="0"/>
      <w:divBdr>
        <w:top w:val="none" w:sz="0" w:space="0" w:color="auto"/>
        <w:left w:val="none" w:sz="0" w:space="0" w:color="auto"/>
        <w:bottom w:val="none" w:sz="0" w:space="0" w:color="auto"/>
        <w:right w:val="none" w:sz="0" w:space="0" w:color="auto"/>
      </w:divBdr>
      <w:divsChild>
        <w:div w:id="421489052">
          <w:marLeft w:val="0"/>
          <w:marRight w:val="0"/>
          <w:marTop w:val="0"/>
          <w:marBottom w:val="0"/>
          <w:divBdr>
            <w:top w:val="none" w:sz="0" w:space="0" w:color="auto"/>
            <w:left w:val="none" w:sz="0" w:space="0" w:color="auto"/>
            <w:bottom w:val="none" w:sz="0" w:space="0" w:color="auto"/>
            <w:right w:val="none" w:sz="0" w:space="0" w:color="auto"/>
          </w:divBdr>
          <w:divsChild>
            <w:div w:id="1463890815">
              <w:marLeft w:val="0"/>
              <w:marRight w:val="0"/>
              <w:marTop w:val="0"/>
              <w:marBottom w:val="0"/>
              <w:divBdr>
                <w:top w:val="none" w:sz="0" w:space="0" w:color="auto"/>
                <w:left w:val="none" w:sz="0" w:space="0" w:color="auto"/>
                <w:bottom w:val="none" w:sz="0" w:space="0" w:color="auto"/>
                <w:right w:val="none" w:sz="0" w:space="0" w:color="auto"/>
              </w:divBdr>
            </w:div>
            <w:div w:id="779765414">
              <w:marLeft w:val="0"/>
              <w:marRight w:val="0"/>
              <w:marTop w:val="0"/>
              <w:marBottom w:val="0"/>
              <w:divBdr>
                <w:top w:val="none" w:sz="0" w:space="0" w:color="auto"/>
                <w:left w:val="none" w:sz="0" w:space="0" w:color="auto"/>
                <w:bottom w:val="none" w:sz="0" w:space="0" w:color="auto"/>
                <w:right w:val="none" w:sz="0" w:space="0" w:color="auto"/>
              </w:divBdr>
            </w:div>
            <w:div w:id="908804144">
              <w:marLeft w:val="0"/>
              <w:marRight w:val="0"/>
              <w:marTop w:val="0"/>
              <w:marBottom w:val="0"/>
              <w:divBdr>
                <w:top w:val="none" w:sz="0" w:space="0" w:color="auto"/>
                <w:left w:val="none" w:sz="0" w:space="0" w:color="auto"/>
                <w:bottom w:val="none" w:sz="0" w:space="0" w:color="auto"/>
                <w:right w:val="none" w:sz="0" w:space="0" w:color="auto"/>
              </w:divBdr>
              <w:divsChild>
                <w:div w:id="1965690969">
                  <w:marLeft w:val="0"/>
                  <w:marRight w:val="0"/>
                  <w:marTop w:val="0"/>
                  <w:marBottom w:val="0"/>
                  <w:divBdr>
                    <w:top w:val="none" w:sz="0" w:space="0" w:color="auto"/>
                    <w:left w:val="none" w:sz="0" w:space="0" w:color="auto"/>
                    <w:bottom w:val="none" w:sz="0" w:space="0" w:color="auto"/>
                    <w:right w:val="none" w:sz="0" w:space="0" w:color="auto"/>
                  </w:divBdr>
                </w:div>
              </w:divsChild>
            </w:div>
            <w:div w:id="1421638046">
              <w:marLeft w:val="0"/>
              <w:marRight w:val="0"/>
              <w:marTop w:val="0"/>
              <w:marBottom w:val="0"/>
              <w:divBdr>
                <w:top w:val="none" w:sz="0" w:space="0" w:color="auto"/>
                <w:left w:val="none" w:sz="0" w:space="0" w:color="auto"/>
                <w:bottom w:val="none" w:sz="0" w:space="0" w:color="auto"/>
                <w:right w:val="none" w:sz="0" w:space="0" w:color="auto"/>
              </w:divBdr>
              <w:divsChild>
                <w:div w:id="355884975">
                  <w:marLeft w:val="0"/>
                  <w:marRight w:val="0"/>
                  <w:marTop w:val="0"/>
                  <w:marBottom w:val="0"/>
                  <w:divBdr>
                    <w:top w:val="none" w:sz="0" w:space="0" w:color="auto"/>
                    <w:left w:val="none" w:sz="0" w:space="0" w:color="auto"/>
                    <w:bottom w:val="none" w:sz="0" w:space="0" w:color="auto"/>
                    <w:right w:val="none" w:sz="0" w:space="0" w:color="auto"/>
                  </w:divBdr>
                </w:div>
              </w:divsChild>
            </w:div>
            <w:div w:id="783304793">
              <w:marLeft w:val="0"/>
              <w:marRight w:val="0"/>
              <w:marTop w:val="0"/>
              <w:marBottom w:val="0"/>
              <w:divBdr>
                <w:top w:val="none" w:sz="0" w:space="0" w:color="auto"/>
                <w:left w:val="none" w:sz="0" w:space="0" w:color="auto"/>
                <w:bottom w:val="none" w:sz="0" w:space="0" w:color="auto"/>
                <w:right w:val="none" w:sz="0" w:space="0" w:color="auto"/>
              </w:divBdr>
              <w:divsChild>
                <w:div w:id="1364087417">
                  <w:marLeft w:val="0"/>
                  <w:marRight w:val="0"/>
                  <w:marTop w:val="0"/>
                  <w:marBottom w:val="0"/>
                  <w:divBdr>
                    <w:top w:val="none" w:sz="0" w:space="0" w:color="auto"/>
                    <w:left w:val="none" w:sz="0" w:space="0" w:color="auto"/>
                    <w:bottom w:val="none" w:sz="0" w:space="0" w:color="auto"/>
                    <w:right w:val="none" w:sz="0" w:space="0" w:color="auto"/>
                  </w:divBdr>
                </w:div>
                <w:div w:id="2075354857">
                  <w:marLeft w:val="0"/>
                  <w:marRight w:val="0"/>
                  <w:marTop w:val="0"/>
                  <w:marBottom w:val="0"/>
                  <w:divBdr>
                    <w:top w:val="none" w:sz="0" w:space="0" w:color="auto"/>
                    <w:left w:val="none" w:sz="0" w:space="0" w:color="auto"/>
                    <w:bottom w:val="none" w:sz="0" w:space="0" w:color="auto"/>
                    <w:right w:val="none" w:sz="0" w:space="0" w:color="auto"/>
                  </w:divBdr>
                </w:div>
                <w:div w:id="763190312">
                  <w:marLeft w:val="0"/>
                  <w:marRight w:val="0"/>
                  <w:marTop w:val="0"/>
                  <w:marBottom w:val="0"/>
                  <w:divBdr>
                    <w:top w:val="none" w:sz="0" w:space="0" w:color="auto"/>
                    <w:left w:val="none" w:sz="0" w:space="0" w:color="auto"/>
                    <w:bottom w:val="none" w:sz="0" w:space="0" w:color="auto"/>
                    <w:right w:val="none" w:sz="0" w:space="0" w:color="auto"/>
                  </w:divBdr>
                </w:div>
                <w:div w:id="161164372">
                  <w:marLeft w:val="0"/>
                  <w:marRight w:val="0"/>
                  <w:marTop w:val="0"/>
                  <w:marBottom w:val="0"/>
                  <w:divBdr>
                    <w:top w:val="none" w:sz="0" w:space="0" w:color="auto"/>
                    <w:left w:val="none" w:sz="0" w:space="0" w:color="auto"/>
                    <w:bottom w:val="none" w:sz="0" w:space="0" w:color="auto"/>
                    <w:right w:val="none" w:sz="0" w:space="0" w:color="auto"/>
                  </w:divBdr>
                </w:div>
              </w:divsChild>
            </w:div>
            <w:div w:id="274604464">
              <w:marLeft w:val="0"/>
              <w:marRight w:val="0"/>
              <w:marTop w:val="0"/>
              <w:marBottom w:val="0"/>
              <w:divBdr>
                <w:top w:val="none" w:sz="0" w:space="0" w:color="auto"/>
                <w:left w:val="none" w:sz="0" w:space="0" w:color="auto"/>
                <w:bottom w:val="none" w:sz="0" w:space="0" w:color="auto"/>
                <w:right w:val="none" w:sz="0" w:space="0" w:color="auto"/>
              </w:divBdr>
              <w:divsChild>
                <w:div w:id="394473325">
                  <w:marLeft w:val="0"/>
                  <w:marRight w:val="0"/>
                  <w:marTop w:val="0"/>
                  <w:marBottom w:val="0"/>
                  <w:divBdr>
                    <w:top w:val="none" w:sz="0" w:space="0" w:color="auto"/>
                    <w:left w:val="none" w:sz="0" w:space="0" w:color="auto"/>
                    <w:bottom w:val="none" w:sz="0" w:space="0" w:color="auto"/>
                    <w:right w:val="none" w:sz="0" w:space="0" w:color="auto"/>
                  </w:divBdr>
                </w:div>
                <w:div w:id="2076392628">
                  <w:marLeft w:val="0"/>
                  <w:marRight w:val="0"/>
                  <w:marTop w:val="0"/>
                  <w:marBottom w:val="0"/>
                  <w:divBdr>
                    <w:top w:val="none" w:sz="0" w:space="0" w:color="auto"/>
                    <w:left w:val="none" w:sz="0" w:space="0" w:color="auto"/>
                    <w:bottom w:val="none" w:sz="0" w:space="0" w:color="auto"/>
                    <w:right w:val="none" w:sz="0" w:space="0" w:color="auto"/>
                  </w:divBdr>
                </w:div>
                <w:div w:id="1647784799">
                  <w:marLeft w:val="0"/>
                  <w:marRight w:val="0"/>
                  <w:marTop w:val="0"/>
                  <w:marBottom w:val="0"/>
                  <w:divBdr>
                    <w:top w:val="none" w:sz="0" w:space="0" w:color="auto"/>
                    <w:left w:val="none" w:sz="0" w:space="0" w:color="auto"/>
                    <w:bottom w:val="none" w:sz="0" w:space="0" w:color="auto"/>
                    <w:right w:val="none" w:sz="0" w:space="0" w:color="auto"/>
                  </w:divBdr>
                </w:div>
                <w:div w:id="1661304495">
                  <w:marLeft w:val="0"/>
                  <w:marRight w:val="0"/>
                  <w:marTop w:val="0"/>
                  <w:marBottom w:val="0"/>
                  <w:divBdr>
                    <w:top w:val="none" w:sz="0" w:space="0" w:color="auto"/>
                    <w:left w:val="none" w:sz="0" w:space="0" w:color="auto"/>
                    <w:bottom w:val="none" w:sz="0" w:space="0" w:color="auto"/>
                    <w:right w:val="none" w:sz="0" w:space="0" w:color="auto"/>
                  </w:divBdr>
                </w:div>
                <w:div w:id="1081100259">
                  <w:marLeft w:val="0"/>
                  <w:marRight w:val="0"/>
                  <w:marTop w:val="0"/>
                  <w:marBottom w:val="0"/>
                  <w:divBdr>
                    <w:top w:val="none" w:sz="0" w:space="0" w:color="auto"/>
                    <w:left w:val="none" w:sz="0" w:space="0" w:color="auto"/>
                    <w:bottom w:val="none" w:sz="0" w:space="0" w:color="auto"/>
                    <w:right w:val="none" w:sz="0" w:space="0" w:color="auto"/>
                  </w:divBdr>
                </w:div>
                <w:div w:id="1691836667">
                  <w:marLeft w:val="0"/>
                  <w:marRight w:val="0"/>
                  <w:marTop w:val="0"/>
                  <w:marBottom w:val="0"/>
                  <w:divBdr>
                    <w:top w:val="none" w:sz="0" w:space="0" w:color="auto"/>
                    <w:left w:val="none" w:sz="0" w:space="0" w:color="auto"/>
                    <w:bottom w:val="none" w:sz="0" w:space="0" w:color="auto"/>
                    <w:right w:val="none" w:sz="0" w:space="0" w:color="auto"/>
                  </w:divBdr>
                </w:div>
                <w:div w:id="733160261">
                  <w:marLeft w:val="0"/>
                  <w:marRight w:val="0"/>
                  <w:marTop w:val="0"/>
                  <w:marBottom w:val="0"/>
                  <w:divBdr>
                    <w:top w:val="none" w:sz="0" w:space="0" w:color="auto"/>
                    <w:left w:val="none" w:sz="0" w:space="0" w:color="auto"/>
                    <w:bottom w:val="none" w:sz="0" w:space="0" w:color="auto"/>
                    <w:right w:val="none" w:sz="0" w:space="0" w:color="auto"/>
                  </w:divBdr>
                </w:div>
              </w:divsChild>
            </w:div>
            <w:div w:id="1861509965">
              <w:marLeft w:val="0"/>
              <w:marRight w:val="0"/>
              <w:marTop w:val="0"/>
              <w:marBottom w:val="0"/>
              <w:divBdr>
                <w:top w:val="none" w:sz="0" w:space="0" w:color="auto"/>
                <w:left w:val="none" w:sz="0" w:space="0" w:color="auto"/>
                <w:bottom w:val="none" w:sz="0" w:space="0" w:color="auto"/>
                <w:right w:val="none" w:sz="0" w:space="0" w:color="auto"/>
              </w:divBdr>
              <w:divsChild>
                <w:div w:id="2130467847">
                  <w:marLeft w:val="0"/>
                  <w:marRight w:val="0"/>
                  <w:marTop w:val="0"/>
                  <w:marBottom w:val="0"/>
                  <w:divBdr>
                    <w:top w:val="none" w:sz="0" w:space="0" w:color="auto"/>
                    <w:left w:val="none" w:sz="0" w:space="0" w:color="auto"/>
                    <w:bottom w:val="none" w:sz="0" w:space="0" w:color="auto"/>
                    <w:right w:val="none" w:sz="0" w:space="0" w:color="auto"/>
                  </w:divBdr>
                </w:div>
                <w:div w:id="159153294">
                  <w:marLeft w:val="0"/>
                  <w:marRight w:val="0"/>
                  <w:marTop w:val="0"/>
                  <w:marBottom w:val="0"/>
                  <w:divBdr>
                    <w:top w:val="none" w:sz="0" w:space="0" w:color="auto"/>
                    <w:left w:val="none" w:sz="0" w:space="0" w:color="auto"/>
                    <w:bottom w:val="none" w:sz="0" w:space="0" w:color="auto"/>
                    <w:right w:val="none" w:sz="0" w:space="0" w:color="auto"/>
                  </w:divBdr>
                </w:div>
              </w:divsChild>
            </w:div>
            <w:div w:id="1509640976">
              <w:marLeft w:val="0"/>
              <w:marRight w:val="0"/>
              <w:marTop w:val="0"/>
              <w:marBottom w:val="0"/>
              <w:divBdr>
                <w:top w:val="none" w:sz="0" w:space="0" w:color="auto"/>
                <w:left w:val="none" w:sz="0" w:space="0" w:color="auto"/>
                <w:bottom w:val="none" w:sz="0" w:space="0" w:color="auto"/>
                <w:right w:val="none" w:sz="0" w:space="0" w:color="auto"/>
              </w:divBdr>
              <w:divsChild>
                <w:div w:id="910775376">
                  <w:marLeft w:val="0"/>
                  <w:marRight w:val="0"/>
                  <w:marTop w:val="0"/>
                  <w:marBottom w:val="0"/>
                  <w:divBdr>
                    <w:top w:val="none" w:sz="0" w:space="0" w:color="auto"/>
                    <w:left w:val="none" w:sz="0" w:space="0" w:color="auto"/>
                    <w:bottom w:val="none" w:sz="0" w:space="0" w:color="auto"/>
                    <w:right w:val="none" w:sz="0" w:space="0" w:color="auto"/>
                  </w:divBdr>
                </w:div>
                <w:div w:id="357972537">
                  <w:marLeft w:val="0"/>
                  <w:marRight w:val="0"/>
                  <w:marTop w:val="0"/>
                  <w:marBottom w:val="0"/>
                  <w:divBdr>
                    <w:top w:val="none" w:sz="0" w:space="0" w:color="auto"/>
                    <w:left w:val="none" w:sz="0" w:space="0" w:color="auto"/>
                    <w:bottom w:val="none" w:sz="0" w:space="0" w:color="auto"/>
                    <w:right w:val="none" w:sz="0" w:space="0" w:color="auto"/>
                  </w:divBdr>
                </w:div>
                <w:div w:id="776632156">
                  <w:marLeft w:val="0"/>
                  <w:marRight w:val="0"/>
                  <w:marTop w:val="0"/>
                  <w:marBottom w:val="0"/>
                  <w:divBdr>
                    <w:top w:val="none" w:sz="0" w:space="0" w:color="auto"/>
                    <w:left w:val="none" w:sz="0" w:space="0" w:color="auto"/>
                    <w:bottom w:val="none" w:sz="0" w:space="0" w:color="auto"/>
                    <w:right w:val="none" w:sz="0" w:space="0" w:color="auto"/>
                  </w:divBdr>
                </w:div>
                <w:div w:id="676998767">
                  <w:marLeft w:val="0"/>
                  <w:marRight w:val="0"/>
                  <w:marTop w:val="0"/>
                  <w:marBottom w:val="0"/>
                  <w:divBdr>
                    <w:top w:val="none" w:sz="0" w:space="0" w:color="auto"/>
                    <w:left w:val="none" w:sz="0" w:space="0" w:color="auto"/>
                    <w:bottom w:val="none" w:sz="0" w:space="0" w:color="auto"/>
                    <w:right w:val="none" w:sz="0" w:space="0" w:color="auto"/>
                  </w:divBdr>
                </w:div>
                <w:div w:id="1945264931">
                  <w:marLeft w:val="0"/>
                  <w:marRight w:val="0"/>
                  <w:marTop w:val="0"/>
                  <w:marBottom w:val="0"/>
                  <w:divBdr>
                    <w:top w:val="none" w:sz="0" w:space="0" w:color="auto"/>
                    <w:left w:val="none" w:sz="0" w:space="0" w:color="auto"/>
                    <w:bottom w:val="none" w:sz="0" w:space="0" w:color="auto"/>
                    <w:right w:val="none" w:sz="0" w:space="0" w:color="auto"/>
                  </w:divBdr>
                </w:div>
              </w:divsChild>
            </w:div>
            <w:div w:id="1454669724">
              <w:marLeft w:val="0"/>
              <w:marRight w:val="0"/>
              <w:marTop w:val="0"/>
              <w:marBottom w:val="0"/>
              <w:divBdr>
                <w:top w:val="none" w:sz="0" w:space="0" w:color="auto"/>
                <w:left w:val="none" w:sz="0" w:space="0" w:color="auto"/>
                <w:bottom w:val="none" w:sz="0" w:space="0" w:color="auto"/>
                <w:right w:val="none" w:sz="0" w:space="0" w:color="auto"/>
              </w:divBdr>
              <w:divsChild>
                <w:div w:id="1205406341">
                  <w:marLeft w:val="0"/>
                  <w:marRight w:val="0"/>
                  <w:marTop w:val="0"/>
                  <w:marBottom w:val="0"/>
                  <w:divBdr>
                    <w:top w:val="none" w:sz="0" w:space="0" w:color="auto"/>
                    <w:left w:val="none" w:sz="0" w:space="0" w:color="auto"/>
                    <w:bottom w:val="none" w:sz="0" w:space="0" w:color="auto"/>
                    <w:right w:val="none" w:sz="0" w:space="0" w:color="auto"/>
                  </w:divBdr>
                </w:div>
                <w:div w:id="730813401">
                  <w:marLeft w:val="0"/>
                  <w:marRight w:val="0"/>
                  <w:marTop w:val="0"/>
                  <w:marBottom w:val="0"/>
                  <w:divBdr>
                    <w:top w:val="none" w:sz="0" w:space="0" w:color="auto"/>
                    <w:left w:val="none" w:sz="0" w:space="0" w:color="auto"/>
                    <w:bottom w:val="none" w:sz="0" w:space="0" w:color="auto"/>
                    <w:right w:val="none" w:sz="0" w:space="0" w:color="auto"/>
                  </w:divBdr>
                </w:div>
                <w:div w:id="1553617696">
                  <w:marLeft w:val="0"/>
                  <w:marRight w:val="0"/>
                  <w:marTop w:val="0"/>
                  <w:marBottom w:val="0"/>
                  <w:divBdr>
                    <w:top w:val="none" w:sz="0" w:space="0" w:color="auto"/>
                    <w:left w:val="none" w:sz="0" w:space="0" w:color="auto"/>
                    <w:bottom w:val="none" w:sz="0" w:space="0" w:color="auto"/>
                    <w:right w:val="none" w:sz="0" w:space="0" w:color="auto"/>
                  </w:divBdr>
                </w:div>
                <w:div w:id="103044222">
                  <w:marLeft w:val="0"/>
                  <w:marRight w:val="0"/>
                  <w:marTop w:val="0"/>
                  <w:marBottom w:val="0"/>
                  <w:divBdr>
                    <w:top w:val="none" w:sz="0" w:space="0" w:color="auto"/>
                    <w:left w:val="none" w:sz="0" w:space="0" w:color="auto"/>
                    <w:bottom w:val="none" w:sz="0" w:space="0" w:color="auto"/>
                    <w:right w:val="none" w:sz="0" w:space="0" w:color="auto"/>
                  </w:divBdr>
                </w:div>
                <w:div w:id="227348171">
                  <w:marLeft w:val="0"/>
                  <w:marRight w:val="0"/>
                  <w:marTop w:val="0"/>
                  <w:marBottom w:val="0"/>
                  <w:divBdr>
                    <w:top w:val="none" w:sz="0" w:space="0" w:color="auto"/>
                    <w:left w:val="none" w:sz="0" w:space="0" w:color="auto"/>
                    <w:bottom w:val="none" w:sz="0" w:space="0" w:color="auto"/>
                    <w:right w:val="none" w:sz="0" w:space="0" w:color="auto"/>
                  </w:divBdr>
                </w:div>
                <w:div w:id="432871007">
                  <w:marLeft w:val="0"/>
                  <w:marRight w:val="0"/>
                  <w:marTop w:val="0"/>
                  <w:marBottom w:val="0"/>
                  <w:divBdr>
                    <w:top w:val="none" w:sz="0" w:space="0" w:color="auto"/>
                    <w:left w:val="none" w:sz="0" w:space="0" w:color="auto"/>
                    <w:bottom w:val="none" w:sz="0" w:space="0" w:color="auto"/>
                    <w:right w:val="none" w:sz="0" w:space="0" w:color="auto"/>
                  </w:divBdr>
                </w:div>
                <w:div w:id="1363745789">
                  <w:marLeft w:val="0"/>
                  <w:marRight w:val="0"/>
                  <w:marTop w:val="0"/>
                  <w:marBottom w:val="0"/>
                  <w:divBdr>
                    <w:top w:val="none" w:sz="0" w:space="0" w:color="auto"/>
                    <w:left w:val="none" w:sz="0" w:space="0" w:color="auto"/>
                    <w:bottom w:val="none" w:sz="0" w:space="0" w:color="auto"/>
                    <w:right w:val="none" w:sz="0" w:space="0" w:color="auto"/>
                  </w:divBdr>
                </w:div>
                <w:div w:id="423383738">
                  <w:marLeft w:val="0"/>
                  <w:marRight w:val="0"/>
                  <w:marTop w:val="0"/>
                  <w:marBottom w:val="0"/>
                  <w:divBdr>
                    <w:top w:val="none" w:sz="0" w:space="0" w:color="auto"/>
                    <w:left w:val="none" w:sz="0" w:space="0" w:color="auto"/>
                    <w:bottom w:val="none" w:sz="0" w:space="0" w:color="auto"/>
                    <w:right w:val="none" w:sz="0" w:space="0" w:color="auto"/>
                  </w:divBdr>
                </w:div>
              </w:divsChild>
            </w:div>
            <w:div w:id="56264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69376">
      <w:bodyDiv w:val="1"/>
      <w:marLeft w:val="0"/>
      <w:marRight w:val="0"/>
      <w:marTop w:val="0"/>
      <w:marBottom w:val="0"/>
      <w:divBdr>
        <w:top w:val="none" w:sz="0" w:space="0" w:color="auto"/>
        <w:left w:val="none" w:sz="0" w:space="0" w:color="auto"/>
        <w:bottom w:val="none" w:sz="0" w:space="0" w:color="auto"/>
        <w:right w:val="none" w:sz="0" w:space="0" w:color="auto"/>
      </w:divBdr>
      <w:divsChild>
        <w:div w:id="790518588">
          <w:marLeft w:val="0"/>
          <w:marRight w:val="0"/>
          <w:marTop w:val="0"/>
          <w:marBottom w:val="0"/>
          <w:divBdr>
            <w:top w:val="none" w:sz="0" w:space="0" w:color="auto"/>
            <w:left w:val="none" w:sz="0" w:space="0" w:color="auto"/>
            <w:bottom w:val="none" w:sz="0" w:space="0" w:color="auto"/>
            <w:right w:val="none" w:sz="0" w:space="0" w:color="auto"/>
          </w:divBdr>
          <w:divsChild>
            <w:div w:id="1794443828">
              <w:marLeft w:val="0"/>
              <w:marRight w:val="0"/>
              <w:marTop w:val="0"/>
              <w:marBottom w:val="0"/>
              <w:divBdr>
                <w:top w:val="none" w:sz="0" w:space="0" w:color="auto"/>
                <w:left w:val="none" w:sz="0" w:space="0" w:color="auto"/>
                <w:bottom w:val="none" w:sz="0" w:space="0" w:color="auto"/>
                <w:right w:val="none" w:sz="0" w:space="0" w:color="auto"/>
              </w:divBdr>
            </w:div>
            <w:div w:id="1925648055">
              <w:marLeft w:val="0"/>
              <w:marRight w:val="0"/>
              <w:marTop w:val="0"/>
              <w:marBottom w:val="0"/>
              <w:divBdr>
                <w:top w:val="none" w:sz="0" w:space="0" w:color="auto"/>
                <w:left w:val="none" w:sz="0" w:space="0" w:color="auto"/>
                <w:bottom w:val="none" w:sz="0" w:space="0" w:color="auto"/>
                <w:right w:val="none" w:sz="0" w:space="0" w:color="auto"/>
              </w:divBdr>
            </w:div>
            <w:div w:id="1498227589">
              <w:marLeft w:val="0"/>
              <w:marRight w:val="0"/>
              <w:marTop w:val="0"/>
              <w:marBottom w:val="0"/>
              <w:divBdr>
                <w:top w:val="none" w:sz="0" w:space="0" w:color="auto"/>
                <w:left w:val="none" w:sz="0" w:space="0" w:color="auto"/>
                <w:bottom w:val="none" w:sz="0" w:space="0" w:color="auto"/>
                <w:right w:val="none" w:sz="0" w:space="0" w:color="auto"/>
              </w:divBdr>
              <w:divsChild>
                <w:div w:id="536816996">
                  <w:marLeft w:val="0"/>
                  <w:marRight w:val="0"/>
                  <w:marTop w:val="0"/>
                  <w:marBottom w:val="0"/>
                  <w:divBdr>
                    <w:top w:val="none" w:sz="0" w:space="0" w:color="auto"/>
                    <w:left w:val="none" w:sz="0" w:space="0" w:color="auto"/>
                    <w:bottom w:val="none" w:sz="0" w:space="0" w:color="auto"/>
                    <w:right w:val="none" w:sz="0" w:space="0" w:color="auto"/>
                  </w:divBdr>
                </w:div>
              </w:divsChild>
            </w:div>
            <w:div w:id="272172025">
              <w:marLeft w:val="0"/>
              <w:marRight w:val="0"/>
              <w:marTop w:val="0"/>
              <w:marBottom w:val="0"/>
              <w:divBdr>
                <w:top w:val="none" w:sz="0" w:space="0" w:color="auto"/>
                <w:left w:val="none" w:sz="0" w:space="0" w:color="auto"/>
                <w:bottom w:val="none" w:sz="0" w:space="0" w:color="auto"/>
                <w:right w:val="none" w:sz="0" w:space="0" w:color="auto"/>
              </w:divBdr>
              <w:divsChild>
                <w:div w:id="871503814">
                  <w:marLeft w:val="0"/>
                  <w:marRight w:val="0"/>
                  <w:marTop w:val="0"/>
                  <w:marBottom w:val="0"/>
                  <w:divBdr>
                    <w:top w:val="none" w:sz="0" w:space="0" w:color="auto"/>
                    <w:left w:val="none" w:sz="0" w:space="0" w:color="auto"/>
                    <w:bottom w:val="none" w:sz="0" w:space="0" w:color="auto"/>
                    <w:right w:val="none" w:sz="0" w:space="0" w:color="auto"/>
                  </w:divBdr>
                </w:div>
              </w:divsChild>
            </w:div>
            <w:div w:id="1610816572">
              <w:marLeft w:val="0"/>
              <w:marRight w:val="0"/>
              <w:marTop w:val="0"/>
              <w:marBottom w:val="0"/>
              <w:divBdr>
                <w:top w:val="none" w:sz="0" w:space="0" w:color="auto"/>
                <w:left w:val="none" w:sz="0" w:space="0" w:color="auto"/>
                <w:bottom w:val="none" w:sz="0" w:space="0" w:color="auto"/>
                <w:right w:val="none" w:sz="0" w:space="0" w:color="auto"/>
              </w:divBdr>
              <w:divsChild>
                <w:div w:id="1930846034">
                  <w:marLeft w:val="0"/>
                  <w:marRight w:val="0"/>
                  <w:marTop w:val="0"/>
                  <w:marBottom w:val="0"/>
                  <w:divBdr>
                    <w:top w:val="none" w:sz="0" w:space="0" w:color="auto"/>
                    <w:left w:val="none" w:sz="0" w:space="0" w:color="auto"/>
                    <w:bottom w:val="none" w:sz="0" w:space="0" w:color="auto"/>
                    <w:right w:val="none" w:sz="0" w:space="0" w:color="auto"/>
                  </w:divBdr>
                </w:div>
                <w:div w:id="2144499877">
                  <w:marLeft w:val="0"/>
                  <w:marRight w:val="0"/>
                  <w:marTop w:val="0"/>
                  <w:marBottom w:val="0"/>
                  <w:divBdr>
                    <w:top w:val="none" w:sz="0" w:space="0" w:color="auto"/>
                    <w:left w:val="none" w:sz="0" w:space="0" w:color="auto"/>
                    <w:bottom w:val="none" w:sz="0" w:space="0" w:color="auto"/>
                    <w:right w:val="none" w:sz="0" w:space="0" w:color="auto"/>
                  </w:divBdr>
                </w:div>
                <w:div w:id="1985888255">
                  <w:marLeft w:val="0"/>
                  <w:marRight w:val="0"/>
                  <w:marTop w:val="0"/>
                  <w:marBottom w:val="0"/>
                  <w:divBdr>
                    <w:top w:val="none" w:sz="0" w:space="0" w:color="auto"/>
                    <w:left w:val="none" w:sz="0" w:space="0" w:color="auto"/>
                    <w:bottom w:val="none" w:sz="0" w:space="0" w:color="auto"/>
                    <w:right w:val="none" w:sz="0" w:space="0" w:color="auto"/>
                  </w:divBdr>
                </w:div>
                <w:div w:id="902566355">
                  <w:marLeft w:val="0"/>
                  <w:marRight w:val="0"/>
                  <w:marTop w:val="0"/>
                  <w:marBottom w:val="0"/>
                  <w:divBdr>
                    <w:top w:val="none" w:sz="0" w:space="0" w:color="auto"/>
                    <w:left w:val="none" w:sz="0" w:space="0" w:color="auto"/>
                    <w:bottom w:val="none" w:sz="0" w:space="0" w:color="auto"/>
                    <w:right w:val="none" w:sz="0" w:space="0" w:color="auto"/>
                  </w:divBdr>
                </w:div>
              </w:divsChild>
            </w:div>
            <w:div w:id="935019919">
              <w:marLeft w:val="0"/>
              <w:marRight w:val="0"/>
              <w:marTop w:val="0"/>
              <w:marBottom w:val="0"/>
              <w:divBdr>
                <w:top w:val="none" w:sz="0" w:space="0" w:color="auto"/>
                <w:left w:val="none" w:sz="0" w:space="0" w:color="auto"/>
                <w:bottom w:val="none" w:sz="0" w:space="0" w:color="auto"/>
                <w:right w:val="none" w:sz="0" w:space="0" w:color="auto"/>
              </w:divBdr>
              <w:divsChild>
                <w:div w:id="1102921667">
                  <w:marLeft w:val="0"/>
                  <w:marRight w:val="0"/>
                  <w:marTop w:val="0"/>
                  <w:marBottom w:val="0"/>
                  <w:divBdr>
                    <w:top w:val="none" w:sz="0" w:space="0" w:color="auto"/>
                    <w:left w:val="none" w:sz="0" w:space="0" w:color="auto"/>
                    <w:bottom w:val="none" w:sz="0" w:space="0" w:color="auto"/>
                    <w:right w:val="none" w:sz="0" w:space="0" w:color="auto"/>
                  </w:divBdr>
                </w:div>
                <w:div w:id="675304293">
                  <w:marLeft w:val="0"/>
                  <w:marRight w:val="0"/>
                  <w:marTop w:val="0"/>
                  <w:marBottom w:val="0"/>
                  <w:divBdr>
                    <w:top w:val="none" w:sz="0" w:space="0" w:color="auto"/>
                    <w:left w:val="none" w:sz="0" w:space="0" w:color="auto"/>
                    <w:bottom w:val="none" w:sz="0" w:space="0" w:color="auto"/>
                    <w:right w:val="none" w:sz="0" w:space="0" w:color="auto"/>
                  </w:divBdr>
                </w:div>
                <w:div w:id="1538467662">
                  <w:marLeft w:val="0"/>
                  <w:marRight w:val="0"/>
                  <w:marTop w:val="0"/>
                  <w:marBottom w:val="0"/>
                  <w:divBdr>
                    <w:top w:val="none" w:sz="0" w:space="0" w:color="auto"/>
                    <w:left w:val="none" w:sz="0" w:space="0" w:color="auto"/>
                    <w:bottom w:val="none" w:sz="0" w:space="0" w:color="auto"/>
                    <w:right w:val="none" w:sz="0" w:space="0" w:color="auto"/>
                  </w:divBdr>
                </w:div>
                <w:div w:id="1595015576">
                  <w:marLeft w:val="0"/>
                  <w:marRight w:val="0"/>
                  <w:marTop w:val="0"/>
                  <w:marBottom w:val="0"/>
                  <w:divBdr>
                    <w:top w:val="none" w:sz="0" w:space="0" w:color="auto"/>
                    <w:left w:val="none" w:sz="0" w:space="0" w:color="auto"/>
                    <w:bottom w:val="none" w:sz="0" w:space="0" w:color="auto"/>
                    <w:right w:val="none" w:sz="0" w:space="0" w:color="auto"/>
                  </w:divBdr>
                </w:div>
                <w:div w:id="819617171">
                  <w:marLeft w:val="0"/>
                  <w:marRight w:val="0"/>
                  <w:marTop w:val="0"/>
                  <w:marBottom w:val="0"/>
                  <w:divBdr>
                    <w:top w:val="none" w:sz="0" w:space="0" w:color="auto"/>
                    <w:left w:val="none" w:sz="0" w:space="0" w:color="auto"/>
                    <w:bottom w:val="none" w:sz="0" w:space="0" w:color="auto"/>
                    <w:right w:val="none" w:sz="0" w:space="0" w:color="auto"/>
                  </w:divBdr>
                </w:div>
                <w:div w:id="1797678197">
                  <w:marLeft w:val="0"/>
                  <w:marRight w:val="0"/>
                  <w:marTop w:val="0"/>
                  <w:marBottom w:val="0"/>
                  <w:divBdr>
                    <w:top w:val="none" w:sz="0" w:space="0" w:color="auto"/>
                    <w:left w:val="none" w:sz="0" w:space="0" w:color="auto"/>
                    <w:bottom w:val="none" w:sz="0" w:space="0" w:color="auto"/>
                    <w:right w:val="none" w:sz="0" w:space="0" w:color="auto"/>
                  </w:divBdr>
                </w:div>
                <w:div w:id="23411771">
                  <w:marLeft w:val="0"/>
                  <w:marRight w:val="0"/>
                  <w:marTop w:val="0"/>
                  <w:marBottom w:val="0"/>
                  <w:divBdr>
                    <w:top w:val="none" w:sz="0" w:space="0" w:color="auto"/>
                    <w:left w:val="none" w:sz="0" w:space="0" w:color="auto"/>
                    <w:bottom w:val="none" w:sz="0" w:space="0" w:color="auto"/>
                    <w:right w:val="none" w:sz="0" w:space="0" w:color="auto"/>
                  </w:divBdr>
                </w:div>
              </w:divsChild>
            </w:div>
            <w:div w:id="1867983949">
              <w:marLeft w:val="0"/>
              <w:marRight w:val="0"/>
              <w:marTop w:val="0"/>
              <w:marBottom w:val="0"/>
              <w:divBdr>
                <w:top w:val="none" w:sz="0" w:space="0" w:color="auto"/>
                <w:left w:val="none" w:sz="0" w:space="0" w:color="auto"/>
                <w:bottom w:val="none" w:sz="0" w:space="0" w:color="auto"/>
                <w:right w:val="none" w:sz="0" w:space="0" w:color="auto"/>
              </w:divBdr>
              <w:divsChild>
                <w:div w:id="618343180">
                  <w:marLeft w:val="0"/>
                  <w:marRight w:val="0"/>
                  <w:marTop w:val="0"/>
                  <w:marBottom w:val="0"/>
                  <w:divBdr>
                    <w:top w:val="none" w:sz="0" w:space="0" w:color="auto"/>
                    <w:left w:val="none" w:sz="0" w:space="0" w:color="auto"/>
                    <w:bottom w:val="none" w:sz="0" w:space="0" w:color="auto"/>
                    <w:right w:val="none" w:sz="0" w:space="0" w:color="auto"/>
                  </w:divBdr>
                </w:div>
                <w:div w:id="1957371982">
                  <w:marLeft w:val="0"/>
                  <w:marRight w:val="0"/>
                  <w:marTop w:val="0"/>
                  <w:marBottom w:val="0"/>
                  <w:divBdr>
                    <w:top w:val="none" w:sz="0" w:space="0" w:color="auto"/>
                    <w:left w:val="none" w:sz="0" w:space="0" w:color="auto"/>
                    <w:bottom w:val="none" w:sz="0" w:space="0" w:color="auto"/>
                    <w:right w:val="none" w:sz="0" w:space="0" w:color="auto"/>
                  </w:divBdr>
                </w:div>
              </w:divsChild>
            </w:div>
            <w:div w:id="189492068">
              <w:marLeft w:val="0"/>
              <w:marRight w:val="0"/>
              <w:marTop w:val="0"/>
              <w:marBottom w:val="0"/>
              <w:divBdr>
                <w:top w:val="none" w:sz="0" w:space="0" w:color="auto"/>
                <w:left w:val="none" w:sz="0" w:space="0" w:color="auto"/>
                <w:bottom w:val="none" w:sz="0" w:space="0" w:color="auto"/>
                <w:right w:val="none" w:sz="0" w:space="0" w:color="auto"/>
              </w:divBdr>
              <w:divsChild>
                <w:div w:id="360865360">
                  <w:marLeft w:val="0"/>
                  <w:marRight w:val="0"/>
                  <w:marTop w:val="0"/>
                  <w:marBottom w:val="0"/>
                  <w:divBdr>
                    <w:top w:val="none" w:sz="0" w:space="0" w:color="auto"/>
                    <w:left w:val="none" w:sz="0" w:space="0" w:color="auto"/>
                    <w:bottom w:val="none" w:sz="0" w:space="0" w:color="auto"/>
                    <w:right w:val="none" w:sz="0" w:space="0" w:color="auto"/>
                  </w:divBdr>
                </w:div>
                <w:div w:id="1100492208">
                  <w:marLeft w:val="0"/>
                  <w:marRight w:val="0"/>
                  <w:marTop w:val="0"/>
                  <w:marBottom w:val="0"/>
                  <w:divBdr>
                    <w:top w:val="none" w:sz="0" w:space="0" w:color="auto"/>
                    <w:left w:val="none" w:sz="0" w:space="0" w:color="auto"/>
                    <w:bottom w:val="none" w:sz="0" w:space="0" w:color="auto"/>
                    <w:right w:val="none" w:sz="0" w:space="0" w:color="auto"/>
                  </w:divBdr>
                </w:div>
                <w:div w:id="1031107298">
                  <w:marLeft w:val="0"/>
                  <w:marRight w:val="0"/>
                  <w:marTop w:val="0"/>
                  <w:marBottom w:val="0"/>
                  <w:divBdr>
                    <w:top w:val="none" w:sz="0" w:space="0" w:color="auto"/>
                    <w:left w:val="none" w:sz="0" w:space="0" w:color="auto"/>
                    <w:bottom w:val="none" w:sz="0" w:space="0" w:color="auto"/>
                    <w:right w:val="none" w:sz="0" w:space="0" w:color="auto"/>
                  </w:divBdr>
                </w:div>
                <w:div w:id="1618026385">
                  <w:marLeft w:val="0"/>
                  <w:marRight w:val="0"/>
                  <w:marTop w:val="0"/>
                  <w:marBottom w:val="0"/>
                  <w:divBdr>
                    <w:top w:val="none" w:sz="0" w:space="0" w:color="auto"/>
                    <w:left w:val="none" w:sz="0" w:space="0" w:color="auto"/>
                    <w:bottom w:val="none" w:sz="0" w:space="0" w:color="auto"/>
                    <w:right w:val="none" w:sz="0" w:space="0" w:color="auto"/>
                  </w:divBdr>
                </w:div>
                <w:div w:id="2110814096">
                  <w:marLeft w:val="0"/>
                  <w:marRight w:val="0"/>
                  <w:marTop w:val="0"/>
                  <w:marBottom w:val="0"/>
                  <w:divBdr>
                    <w:top w:val="none" w:sz="0" w:space="0" w:color="auto"/>
                    <w:left w:val="none" w:sz="0" w:space="0" w:color="auto"/>
                    <w:bottom w:val="none" w:sz="0" w:space="0" w:color="auto"/>
                    <w:right w:val="none" w:sz="0" w:space="0" w:color="auto"/>
                  </w:divBdr>
                </w:div>
              </w:divsChild>
            </w:div>
            <w:div w:id="1731924183">
              <w:marLeft w:val="0"/>
              <w:marRight w:val="0"/>
              <w:marTop w:val="0"/>
              <w:marBottom w:val="0"/>
              <w:divBdr>
                <w:top w:val="none" w:sz="0" w:space="0" w:color="auto"/>
                <w:left w:val="none" w:sz="0" w:space="0" w:color="auto"/>
                <w:bottom w:val="none" w:sz="0" w:space="0" w:color="auto"/>
                <w:right w:val="none" w:sz="0" w:space="0" w:color="auto"/>
              </w:divBdr>
              <w:divsChild>
                <w:div w:id="204488692">
                  <w:marLeft w:val="0"/>
                  <w:marRight w:val="0"/>
                  <w:marTop w:val="0"/>
                  <w:marBottom w:val="0"/>
                  <w:divBdr>
                    <w:top w:val="none" w:sz="0" w:space="0" w:color="auto"/>
                    <w:left w:val="none" w:sz="0" w:space="0" w:color="auto"/>
                    <w:bottom w:val="none" w:sz="0" w:space="0" w:color="auto"/>
                    <w:right w:val="none" w:sz="0" w:space="0" w:color="auto"/>
                  </w:divBdr>
                </w:div>
                <w:div w:id="536625038">
                  <w:marLeft w:val="0"/>
                  <w:marRight w:val="0"/>
                  <w:marTop w:val="0"/>
                  <w:marBottom w:val="0"/>
                  <w:divBdr>
                    <w:top w:val="none" w:sz="0" w:space="0" w:color="auto"/>
                    <w:left w:val="none" w:sz="0" w:space="0" w:color="auto"/>
                    <w:bottom w:val="none" w:sz="0" w:space="0" w:color="auto"/>
                    <w:right w:val="none" w:sz="0" w:space="0" w:color="auto"/>
                  </w:divBdr>
                </w:div>
                <w:div w:id="1109619927">
                  <w:marLeft w:val="0"/>
                  <w:marRight w:val="0"/>
                  <w:marTop w:val="0"/>
                  <w:marBottom w:val="0"/>
                  <w:divBdr>
                    <w:top w:val="none" w:sz="0" w:space="0" w:color="auto"/>
                    <w:left w:val="none" w:sz="0" w:space="0" w:color="auto"/>
                    <w:bottom w:val="none" w:sz="0" w:space="0" w:color="auto"/>
                    <w:right w:val="none" w:sz="0" w:space="0" w:color="auto"/>
                  </w:divBdr>
                </w:div>
                <w:div w:id="1993674646">
                  <w:marLeft w:val="0"/>
                  <w:marRight w:val="0"/>
                  <w:marTop w:val="0"/>
                  <w:marBottom w:val="0"/>
                  <w:divBdr>
                    <w:top w:val="none" w:sz="0" w:space="0" w:color="auto"/>
                    <w:left w:val="none" w:sz="0" w:space="0" w:color="auto"/>
                    <w:bottom w:val="none" w:sz="0" w:space="0" w:color="auto"/>
                    <w:right w:val="none" w:sz="0" w:space="0" w:color="auto"/>
                  </w:divBdr>
                </w:div>
                <w:div w:id="178354502">
                  <w:marLeft w:val="0"/>
                  <w:marRight w:val="0"/>
                  <w:marTop w:val="0"/>
                  <w:marBottom w:val="0"/>
                  <w:divBdr>
                    <w:top w:val="none" w:sz="0" w:space="0" w:color="auto"/>
                    <w:left w:val="none" w:sz="0" w:space="0" w:color="auto"/>
                    <w:bottom w:val="none" w:sz="0" w:space="0" w:color="auto"/>
                    <w:right w:val="none" w:sz="0" w:space="0" w:color="auto"/>
                  </w:divBdr>
                </w:div>
                <w:div w:id="344288804">
                  <w:marLeft w:val="0"/>
                  <w:marRight w:val="0"/>
                  <w:marTop w:val="0"/>
                  <w:marBottom w:val="0"/>
                  <w:divBdr>
                    <w:top w:val="none" w:sz="0" w:space="0" w:color="auto"/>
                    <w:left w:val="none" w:sz="0" w:space="0" w:color="auto"/>
                    <w:bottom w:val="none" w:sz="0" w:space="0" w:color="auto"/>
                    <w:right w:val="none" w:sz="0" w:space="0" w:color="auto"/>
                  </w:divBdr>
                </w:div>
                <w:div w:id="2075227946">
                  <w:marLeft w:val="0"/>
                  <w:marRight w:val="0"/>
                  <w:marTop w:val="0"/>
                  <w:marBottom w:val="0"/>
                  <w:divBdr>
                    <w:top w:val="none" w:sz="0" w:space="0" w:color="auto"/>
                    <w:left w:val="none" w:sz="0" w:space="0" w:color="auto"/>
                    <w:bottom w:val="none" w:sz="0" w:space="0" w:color="auto"/>
                    <w:right w:val="none" w:sz="0" w:space="0" w:color="auto"/>
                  </w:divBdr>
                </w:div>
                <w:div w:id="794297093">
                  <w:marLeft w:val="0"/>
                  <w:marRight w:val="0"/>
                  <w:marTop w:val="0"/>
                  <w:marBottom w:val="0"/>
                  <w:divBdr>
                    <w:top w:val="none" w:sz="0" w:space="0" w:color="auto"/>
                    <w:left w:val="none" w:sz="0" w:space="0" w:color="auto"/>
                    <w:bottom w:val="none" w:sz="0" w:space="0" w:color="auto"/>
                    <w:right w:val="none" w:sz="0" w:space="0" w:color="auto"/>
                  </w:divBdr>
                </w:div>
              </w:divsChild>
            </w:div>
            <w:div w:id="670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3535</Words>
  <Characters>21212</Characters>
  <Application>Microsoft Office Word</Application>
  <DocSecurity>0</DocSecurity>
  <Lines>176</Lines>
  <Paragraphs>49</Paragraphs>
  <ScaleCrop>false</ScaleCrop>
  <Company/>
  <LinksUpToDate>false</LinksUpToDate>
  <CharactersWithSpaces>24698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MRz. Rzepińska</dc:creator>
  <cp:lastModifiedBy>user</cp:lastModifiedBy>
  <cp:revision>2</cp:revision>
  <dcterms:created xsi:type="dcterms:W3CDTF">2018-08-07T08:04:00Z</dcterms:created>
  <dcterms:modified xsi:type="dcterms:W3CDTF">2018-08-07T08:04:00Z</dcterms:modified>
</cp:coreProperties>
</file>